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147" w:rsidRPr="00037CE9" w:rsidRDefault="007E2147" w:rsidP="007E2147">
      <w:pPr>
        <w:pStyle w:val="21"/>
        <w:spacing w:after="0" w:line="240" w:lineRule="auto"/>
        <w:ind w:left="6372"/>
        <w:rPr>
          <w:sz w:val="24"/>
          <w:szCs w:val="24"/>
        </w:rPr>
      </w:pPr>
      <w:r w:rsidRPr="00037CE9">
        <w:rPr>
          <w:sz w:val="24"/>
          <w:szCs w:val="24"/>
        </w:rPr>
        <w:t>Приложение № _____</w:t>
      </w:r>
    </w:p>
    <w:p w:rsidR="007E2147" w:rsidRPr="00037CE9" w:rsidRDefault="007E2147" w:rsidP="007E2147">
      <w:pPr>
        <w:pStyle w:val="21"/>
        <w:spacing w:after="0" w:line="240" w:lineRule="auto"/>
        <w:ind w:left="6372"/>
        <w:rPr>
          <w:sz w:val="24"/>
          <w:szCs w:val="24"/>
        </w:rPr>
      </w:pPr>
      <w:r w:rsidRPr="00037CE9">
        <w:rPr>
          <w:sz w:val="24"/>
          <w:szCs w:val="24"/>
        </w:rPr>
        <w:t>к протоколу Правления</w:t>
      </w:r>
    </w:p>
    <w:p w:rsidR="007E2147" w:rsidRPr="00037CE9" w:rsidRDefault="007E2147" w:rsidP="007E2147">
      <w:pPr>
        <w:pStyle w:val="21"/>
        <w:spacing w:after="0" w:line="240" w:lineRule="auto"/>
        <w:ind w:left="6372"/>
        <w:rPr>
          <w:sz w:val="24"/>
          <w:szCs w:val="24"/>
        </w:rPr>
      </w:pPr>
      <w:r w:rsidRPr="00037CE9">
        <w:rPr>
          <w:sz w:val="24"/>
          <w:szCs w:val="24"/>
        </w:rPr>
        <w:t xml:space="preserve">департамента по тарифам </w:t>
      </w:r>
    </w:p>
    <w:p w:rsidR="007E2147" w:rsidRPr="00037CE9" w:rsidRDefault="007E2147" w:rsidP="007E2147">
      <w:pPr>
        <w:pStyle w:val="21"/>
        <w:spacing w:after="0" w:line="240" w:lineRule="auto"/>
        <w:ind w:left="6372"/>
        <w:rPr>
          <w:sz w:val="24"/>
          <w:szCs w:val="24"/>
        </w:rPr>
      </w:pPr>
      <w:r w:rsidRPr="00037CE9">
        <w:rPr>
          <w:sz w:val="24"/>
          <w:szCs w:val="24"/>
        </w:rPr>
        <w:t>Новосибирской области</w:t>
      </w:r>
    </w:p>
    <w:p w:rsidR="007E2147" w:rsidRPr="00037CE9" w:rsidRDefault="007E2147" w:rsidP="007E2147">
      <w:pPr>
        <w:pStyle w:val="21"/>
        <w:spacing w:after="0" w:line="240" w:lineRule="auto"/>
        <w:ind w:left="6372"/>
        <w:rPr>
          <w:sz w:val="24"/>
          <w:szCs w:val="24"/>
        </w:rPr>
      </w:pPr>
      <w:r w:rsidRPr="00037CE9">
        <w:rPr>
          <w:sz w:val="24"/>
          <w:szCs w:val="24"/>
        </w:rPr>
        <w:t>от ____________ № ____</w:t>
      </w:r>
    </w:p>
    <w:p w:rsidR="00925F3E" w:rsidRPr="00037CE9" w:rsidRDefault="007E2147" w:rsidP="00CA5B11">
      <w:pPr>
        <w:pStyle w:val="21"/>
        <w:spacing w:after="0" w:line="240" w:lineRule="auto"/>
        <w:jc w:val="center"/>
        <w:outlineLvl w:val="0"/>
        <w:rPr>
          <w:b/>
          <w:sz w:val="24"/>
          <w:szCs w:val="24"/>
        </w:rPr>
      </w:pPr>
      <w:r w:rsidRPr="00037CE9">
        <w:rPr>
          <w:b/>
          <w:sz w:val="24"/>
          <w:szCs w:val="24"/>
        </w:rPr>
        <w:t>Доклад</w:t>
      </w:r>
    </w:p>
    <w:p w:rsidR="00EC0144" w:rsidRPr="00037CE9" w:rsidRDefault="00F16061" w:rsidP="003732DD">
      <w:pPr>
        <w:pStyle w:val="a3"/>
        <w:spacing w:after="0"/>
        <w:jc w:val="center"/>
        <w:rPr>
          <w:b/>
          <w:sz w:val="24"/>
          <w:szCs w:val="24"/>
        </w:rPr>
      </w:pPr>
      <w:proofErr w:type="gramStart"/>
      <w:r w:rsidRPr="00037CE9">
        <w:rPr>
          <w:b/>
          <w:sz w:val="24"/>
          <w:szCs w:val="24"/>
        </w:rPr>
        <w:t xml:space="preserve">по корректировке необходимой валовой выручки и индивидуальных тарифов на услуги по передаче электрической энергии на 2021 г. в рамках дела об установлении индивидуальных тарифов на услуги по передаче электрической энергии на долгосрочный период 2018-2022 годы для Общества с ограниченной ответственностью </w:t>
      </w:r>
      <w:r w:rsidR="00EC0144" w:rsidRPr="00037CE9">
        <w:rPr>
          <w:b/>
          <w:sz w:val="24"/>
          <w:szCs w:val="24"/>
        </w:rPr>
        <w:t>«БЭМЗ-</w:t>
      </w:r>
      <w:proofErr w:type="spellStart"/>
      <w:r w:rsidR="00EC0144" w:rsidRPr="00037CE9">
        <w:rPr>
          <w:b/>
          <w:sz w:val="24"/>
          <w:szCs w:val="24"/>
        </w:rPr>
        <w:t>Энергосервис</w:t>
      </w:r>
      <w:proofErr w:type="spellEnd"/>
      <w:r w:rsidR="00EC0144" w:rsidRPr="00037CE9">
        <w:rPr>
          <w:b/>
          <w:sz w:val="24"/>
          <w:szCs w:val="24"/>
        </w:rPr>
        <w:t>», оказывающего услуги по передаче электрической энергии на территории Новосибирской области</w:t>
      </w:r>
      <w:proofErr w:type="gramEnd"/>
    </w:p>
    <w:p w:rsidR="008E316A" w:rsidRPr="00037CE9" w:rsidRDefault="008E316A" w:rsidP="003732DD">
      <w:pPr>
        <w:pStyle w:val="a3"/>
        <w:spacing w:after="0"/>
        <w:jc w:val="center"/>
        <w:rPr>
          <w:b/>
          <w:sz w:val="24"/>
          <w:szCs w:val="24"/>
        </w:rPr>
      </w:pPr>
    </w:p>
    <w:p w:rsidR="004522B4" w:rsidRPr="00E96A53" w:rsidRDefault="004522B4" w:rsidP="004522B4">
      <w:pPr>
        <w:ind w:left="57" w:firstLine="709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1. Расчет НВВ с учетом п</w:t>
      </w:r>
      <w:r w:rsidRPr="00E96A53">
        <w:rPr>
          <w:b/>
          <w:i/>
          <w:sz w:val="24"/>
          <w:szCs w:val="24"/>
        </w:rPr>
        <w:t>ланируемы</w:t>
      </w:r>
      <w:r>
        <w:rPr>
          <w:b/>
          <w:i/>
          <w:sz w:val="24"/>
          <w:szCs w:val="24"/>
        </w:rPr>
        <w:t>х</w:t>
      </w:r>
      <w:r w:rsidRPr="00E96A53">
        <w:rPr>
          <w:b/>
          <w:i/>
          <w:sz w:val="24"/>
          <w:szCs w:val="24"/>
        </w:rPr>
        <w:t xml:space="preserve"> значени</w:t>
      </w:r>
      <w:r>
        <w:rPr>
          <w:b/>
          <w:i/>
          <w:sz w:val="24"/>
          <w:szCs w:val="24"/>
        </w:rPr>
        <w:t>й</w:t>
      </w:r>
      <w:r w:rsidRPr="00E96A53">
        <w:rPr>
          <w:b/>
          <w:i/>
          <w:sz w:val="24"/>
          <w:szCs w:val="24"/>
        </w:rPr>
        <w:t xml:space="preserve"> параметров расчёта тарифов в 2021 г. в том числе по полугодиям</w:t>
      </w:r>
    </w:p>
    <w:p w:rsidR="00636C4E" w:rsidRPr="00037CE9" w:rsidRDefault="00636C4E" w:rsidP="00636C4E">
      <w:pPr>
        <w:autoSpaceDE w:val="0"/>
        <w:autoSpaceDN w:val="0"/>
        <w:adjustRightInd w:val="0"/>
        <w:ind w:left="57" w:firstLine="709"/>
        <w:jc w:val="both"/>
        <w:rPr>
          <w:bCs/>
          <w:iCs/>
          <w:sz w:val="24"/>
          <w:szCs w:val="24"/>
        </w:rPr>
      </w:pPr>
      <w:r w:rsidRPr="00037CE9">
        <w:rPr>
          <w:bCs/>
          <w:iCs/>
          <w:sz w:val="24"/>
          <w:szCs w:val="24"/>
        </w:rPr>
        <w:t xml:space="preserve">Уточненный индекс потребительских цен на 2021 г., определенный на основании </w:t>
      </w:r>
      <w:r w:rsidRPr="00037CE9">
        <w:rPr>
          <w:sz w:val="24"/>
          <w:szCs w:val="24"/>
        </w:rPr>
        <w:t>прогноза социально-экономического развития Российской Федерации на 2021 год и на плановый период 2022 и 2023 годов, одобренный на заседании Правительства РФ 16 сентября 2020 года</w:t>
      </w:r>
      <w:r w:rsidRPr="00037CE9">
        <w:rPr>
          <w:bCs/>
          <w:iCs/>
          <w:sz w:val="24"/>
          <w:szCs w:val="24"/>
        </w:rPr>
        <w:t xml:space="preserve"> по данным Минэкономразвития России, (далее ИПЦ) составляет 103,6%.</w:t>
      </w:r>
    </w:p>
    <w:p w:rsidR="007C5EBF" w:rsidRPr="00037CE9" w:rsidRDefault="007C5EBF" w:rsidP="007C5EBF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37CE9">
        <w:rPr>
          <w:rFonts w:eastAsia="Calibri"/>
          <w:sz w:val="24"/>
          <w:szCs w:val="24"/>
          <w:lang w:eastAsia="en-US"/>
        </w:rPr>
        <w:t>Цена (тариф) покупки потерь электрической энергии, учитываемая при установлении тарифа на услуги по передаче электрической энергии на 2021 г. составит 2,20087 руб./</w:t>
      </w:r>
      <w:proofErr w:type="spellStart"/>
      <w:r w:rsidRPr="00037CE9">
        <w:rPr>
          <w:rFonts w:eastAsia="Calibri"/>
          <w:sz w:val="24"/>
          <w:szCs w:val="24"/>
          <w:lang w:eastAsia="en-US"/>
        </w:rPr>
        <w:t>кВтч</w:t>
      </w:r>
      <w:proofErr w:type="spellEnd"/>
      <w:proofErr w:type="gramStart"/>
      <w:r w:rsidRPr="00037CE9">
        <w:rPr>
          <w:rFonts w:eastAsia="Calibri"/>
          <w:sz w:val="24"/>
          <w:szCs w:val="24"/>
          <w:lang w:eastAsia="en-US"/>
        </w:rPr>
        <w:t>.</w:t>
      </w:r>
      <w:proofErr w:type="gramEnd"/>
      <w:r w:rsidRPr="00037CE9">
        <w:rPr>
          <w:rFonts w:eastAsia="Calibri"/>
          <w:sz w:val="24"/>
          <w:szCs w:val="24"/>
          <w:lang w:eastAsia="en-US"/>
        </w:rPr>
        <w:t xml:space="preserve"> (</w:t>
      </w:r>
      <w:proofErr w:type="gramStart"/>
      <w:r w:rsidRPr="00037CE9">
        <w:rPr>
          <w:rFonts w:eastAsia="Calibri"/>
          <w:sz w:val="24"/>
          <w:szCs w:val="24"/>
          <w:lang w:eastAsia="en-US"/>
        </w:rPr>
        <w:t>с</w:t>
      </w:r>
      <w:proofErr w:type="gramEnd"/>
      <w:r w:rsidRPr="00037CE9">
        <w:rPr>
          <w:rFonts w:eastAsia="Calibri"/>
          <w:sz w:val="24"/>
          <w:szCs w:val="24"/>
          <w:lang w:eastAsia="en-US"/>
        </w:rPr>
        <w:t>формирована с учетом официально опубликованных свободных (нерегулируемых) цен на электрическую энергию и свободных (нерегулируемых) цен на мощность за 1 МВт пикового потребления по субъектам Российской Федерации на 2021 год, по данным Ассоциации «НП Совет рынка» по состоянию на 30.10.2020 г., прогнозной величины сбытовой надбавки гарантирующего поставщика АО «</w:t>
      </w:r>
      <w:proofErr w:type="spellStart"/>
      <w:r w:rsidRPr="00037CE9">
        <w:rPr>
          <w:rFonts w:eastAsia="Calibri"/>
          <w:sz w:val="24"/>
          <w:szCs w:val="24"/>
          <w:lang w:eastAsia="en-US"/>
        </w:rPr>
        <w:t>Новосибирскэнергосбыт</w:t>
      </w:r>
      <w:proofErr w:type="spellEnd"/>
      <w:r w:rsidRPr="00037CE9">
        <w:rPr>
          <w:rFonts w:eastAsia="Calibri"/>
          <w:sz w:val="24"/>
          <w:szCs w:val="24"/>
          <w:lang w:eastAsia="en-US"/>
        </w:rPr>
        <w:t>» и платы за услуги, оказание которых неразрывно связано с процессом снабжения потребителей электрической энергией, рассчитанных с учетом индексов роста цен по данным Минэкономразвития России на 2021 год).</w:t>
      </w:r>
    </w:p>
    <w:p w:rsidR="00F53438" w:rsidRPr="00037CE9" w:rsidRDefault="00F53438" w:rsidP="00F53438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</w:p>
    <w:p w:rsidR="00F53438" w:rsidRPr="00037CE9" w:rsidRDefault="00F53438" w:rsidP="00F53438">
      <w:pPr>
        <w:autoSpaceDE w:val="0"/>
        <w:autoSpaceDN w:val="0"/>
        <w:adjustRightInd w:val="0"/>
        <w:ind w:firstLine="709"/>
        <w:jc w:val="both"/>
        <w:rPr>
          <w:b/>
          <w:i/>
          <w:sz w:val="24"/>
          <w:szCs w:val="24"/>
        </w:rPr>
      </w:pPr>
      <w:r w:rsidRPr="00037CE9">
        <w:rPr>
          <w:b/>
          <w:i/>
          <w:sz w:val="24"/>
          <w:szCs w:val="24"/>
        </w:rPr>
        <w:t xml:space="preserve">2. </w:t>
      </w:r>
      <w:r w:rsidR="007C5EBF" w:rsidRPr="00037CE9">
        <w:rPr>
          <w:b/>
          <w:i/>
          <w:sz w:val="24"/>
          <w:szCs w:val="24"/>
        </w:rPr>
        <w:t>Корректировка НВВ в части деятельности по предоставлению услуг по передаче электрической энергии по результатам анализа производственно-хозяйственной деятельности за 2019 год</w:t>
      </w:r>
      <w:proofErr w:type="gramStart"/>
      <w:r w:rsidR="007C5EBF" w:rsidRPr="00037CE9">
        <w:rPr>
          <w:b/>
          <w:bCs/>
          <w:i/>
          <w:sz w:val="24"/>
          <w:szCs w:val="24"/>
        </w:rPr>
        <w:t>.</w:t>
      </w:r>
      <w:r w:rsidRPr="00037CE9">
        <w:rPr>
          <w:b/>
          <w:i/>
          <w:sz w:val="24"/>
          <w:szCs w:val="24"/>
        </w:rPr>
        <w:t>.</w:t>
      </w:r>
      <w:proofErr w:type="gramEnd"/>
    </w:p>
    <w:p w:rsidR="00CE49B5" w:rsidRPr="00037CE9" w:rsidRDefault="00CE49B5" w:rsidP="00CE49B5">
      <w:pPr>
        <w:pStyle w:val="a3"/>
        <w:spacing w:after="0"/>
        <w:ind w:firstLine="708"/>
        <w:rPr>
          <w:sz w:val="24"/>
          <w:szCs w:val="24"/>
        </w:rPr>
      </w:pPr>
      <w:r w:rsidRPr="00037CE9">
        <w:rPr>
          <w:sz w:val="24"/>
          <w:szCs w:val="24"/>
        </w:rPr>
        <w:t xml:space="preserve">В результате проведенного департаментом анализа в отчетном периоде организацией </w:t>
      </w:r>
      <w:proofErr w:type="spellStart"/>
      <w:r w:rsidRPr="00037CE9">
        <w:rPr>
          <w:sz w:val="24"/>
          <w:szCs w:val="24"/>
        </w:rPr>
        <w:t>недополучен</w:t>
      </w:r>
      <w:proofErr w:type="spellEnd"/>
      <w:r w:rsidRPr="00037CE9">
        <w:rPr>
          <w:sz w:val="24"/>
          <w:szCs w:val="24"/>
        </w:rPr>
        <w:t xml:space="preserve"> доход в части оплаты услуг по содержанию объектов электросетевого хозяйства 228,9 </w:t>
      </w:r>
      <w:proofErr w:type="spellStart"/>
      <w:r w:rsidRPr="00037CE9">
        <w:rPr>
          <w:sz w:val="24"/>
          <w:szCs w:val="24"/>
        </w:rPr>
        <w:t>тыс</w:t>
      </w:r>
      <w:proofErr w:type="gramStart"/>
      <w:r w:rsidRPr="00037CE9">
        <w:rPr>
          <w:sz w:val="24"/>
          <w:szCs w:val="24"/>
        </w:rPr>
        <w:t>.р</w:t>
      </w:r>
      <w:proofErr w:type="gramEnd"/>
      <w:r w:rsidRPr="00037CE9">
        <w:rPr>
          <w:sz w:val="24"/>
          <w:szCs w:val="24"/>
        </w:rPr>
        <w:t>уб</w:t>
      </w:r>
      <w:proofErr w:type="spellEnd"/>
      <w:r w:rsidRPr="00037CE9">
        <w:rPr>
          <w:sz w:val="24"/>
          <w:szCs w:val="24"/>
        </w:rPr>
        <w:t xml:space="preserve">. (+∆НВВ). </w:t>
      </w:r>
    </w:p>
    <w:p w:rsidR="00CE49B5" w:rsidRPr="00037CE9" w:rsidRDefault="00CE49B5" w:rsidP="00CE49B5">
      <w:pPr>
        <w:pStyle w:val="a3"/>
        <w:spacing w:after="0"/>
        <w:ind w:firstLine="708"/>
        <w:rPr>
          <w:sz w:val="24"/>
          <w:szCs w:val="24"/>
        </w:rPr>
      </w:pPr>
      <w:r w:rsidRPr="00037CE9">
        <w:rPr>
          <w:sz w:val="24"/>
          <w:szCs w:val="24"/>
        </w:rPr>
        <w:t xml:space="preserve">Недополученный доход рассчитан с учетом требований формулы 7(1) Методических указаний с применением метода долгосрочной индексации. Указанный недополученный доход в соответствии с п.7 Основ ценообразования, а также п.11 Методических указаний с применением метода долгосрочной индексации подлежит возмещению при корректировке НВВ на 2021 год </w:t>
      </w:r>
      <w:r w:rsidRPr="00037CE9">
        <w:rPr>
          <w:b/>
          <w:sz w:val="24"/>
          <w:szCs w:val="24"/>
        </w:rPr>
        <w:t>(+∆НВВ).</w:t>
      </w:r>
    </w:p>
    <w:p w:rsidR="00CE49B5" w:rsidRPr="00037CE9" w:rsidRDefault="00CE49B5" w:rsidP="00CE49B5">
      <w:pPr>
        <w:ind w:firstLine="708"/>
        <w:jc w:val="both"/>
        <w:rPr>
          <w:sz w:val="24"/>
          <w:szCs w:val="24"/>
        </w:rPr>
      </w:pPr>
      <w:r w:rsidRPr="00037CE9">
        <w:rPr>
          <w:sz w:val="24"/>
          <w:szCs w:val="24"/>
        </w:rPr>
        <w:t xml:space="preserve">Недополученный доход в части содержания сетей </w:t>
      </w:r>
      <w:r w:rsidRPr="00037CE9">
        <w:rPr>
          <w:bCs/>
          <w:sz w:val="24"/>
          <w:szCs w:val="24"/>
        </w:rPr>
        <w:t xml:space="preserve">рассчитан с учетом требований формулы 7(1) </w:t>
      </w:r>
      <w:r w:rsidRPr="00037CE9">
        <w:rPr>
          <w:sz w:val="24"/>
          <w:szCs w:val="24"/>
        </w:rPr>
        <w:t>Методических указаний N 98-э,</w:t>
      </w:r>
    </w:p>
    <w:p w:rsidR="00CE49B5" w:rsidRPr="00037CE9" w:rsidRDefault="00CE49B5" w:rsidP="00CE49B5">
      <w:pPr>
        <w:widowControl w:val="0"/>
        <w:autoSpaceDE w:val="0"/>
        <w:autoSpaceDN w:val="0"/>
        <w:spacing w:before="220"/>
        <w:ind w:firstLine="540"/>
        <w:jc w:val="both"/>
        <w:rPr>
          <w:sz w:val="24"/>
          <w:szCs w:val="24"/>
        </w:rPr>
      </w:pPr>
      <w:r w:rsidRPr="00037CE9">
        <w:rPr>
          <w:noProof/>
          <w:position w:val="-9"/>
          <w:sz w:val="24"/>
          <w:szCs w:val="24"/>
        </w:rPr>
        <w:drawing>
          <wp:inline distT="0" distB="0" distL="0" distR="0" wp14:anchorId="3E01DA5F" wp14:editId="68235469">
            <wp:extent cx="2089785" cy="251460"/>
            <wp:effectExtent l="0" t="0" r="0" b="0"/>
            <wp:docPr id="1" name="Рисунок 1" descr="base_1_287253_327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base_1_287253_32781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78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7CE9">
        <w:rPr>
          <w:sz w:val="24"/>
          <w:szCs w:val="24"/>
        </w:rPr>
        <w:t>, где</w:t>
      </w:r>
    </w:p>
    <w:p w:rsidR="00CE49B5" w:rsidRPr="00037CE9" w:rsidRDefault="00CE49B5" w:rsidP="00CE49B5">
      <w:pPr>
        <w:widowControl w:val="0"/>
        <w:autoSpaceDE w:val="0"/>
        <w:autoSpaceDN w:val="0"/>
        <w:ind w:firstLine="539"/>
        <w:jc w:val="both"/>
        <w:rPr>
          <w:sz w:val="24"/>
          <w:szCs w:val="24"/>
        </w:rPr>
      </w:pPr>
      <w:r w:rsidRPr="00037CE9">
        <w:rPr>
          <w:sz w:val="24"/>
          <w:szCs w:val="24"/>
        </w:rPr>
        <w:t xml:space="preserve"> </w:t>
      </w:r>
      <w:r w:rsidRPr="00037CE9">
        <w:rPr>
          <w:noProof/>
          <w:position w:val="-9"/>
          <w:sz w:val="24"/>
          <w:szCs w:val="24"/>
        </w:rPr>
        <w:drawing>
          <wp:inline distT="0" distB="0" distL="0" distR="0" wp14:anchorId="2E6A418C" wp14:editId="3D6165EF">
            <wp:extent cx="532765" cy="251460"/>
            <wp:effectExtent l="0" t="0" r="0" b="0"/>
            <wp:docPr id="2" name="Рисунок 2" descr="base_1_287253_327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base_1_287253_32782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7CE9">
        <w:rPr>
          <w:sz w:val="24"/>
          <w:szCs w:val="24"/>
        </w:rPr>
        <w:t xml:space="preserve"> - необходимая валовая выручка в части содержания электрических сетей, установленная на год i-2; </w:t>
      </w:r>
    </w:p>
    <w:p w:rsidR="00CE49B5" w:rsidRPr="00037CE9" w:rsidRDefault="00CE49B5" w:rsidP="00CE49B5">
      <w:pPr>
        <w:widowControl w:val="0"/>
        <w:autoSpaceDE w:val="0"/>
        <w:autoSpaceDN w:val="0"/>
        <w:ind w:firstLine="539"/>
        <w:jc w:val="both"/>
        <w:rPr>
          <w:sz w:val="24"/>
          <w:szCs w:val="24"/>
        </w:rPr>
      </w:pPr>
      <w:r w:rsidRPr="00037CE9">
        <w:rPr>
          <w:noProof/>
          <w:position w:val="-9"/>
          <w:sz w:val="24"/>
          <w:szCs w:val="24"/>
        </w:rPr>
        <w:drawing>
          <wp:inline distT="0" distB="0" distL="0" distR="0" wp14:anchorId="5C906600" wp14:editId="2AA60896">
            <wp:extent cx="532765" cy="251460"/>
            <wp:effectExtent l="0" t="0" r="0" b="0"/>
            <wp:docPr id="3" name="Рисунок 3" descr="base_1_287253_327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base_1_287253_32783"/>
                    <pic:cNvPicPr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7CE9">
        <w:rPr>
          <w:sz w:val="24"/>
          <w:szCs w:val="24"/>
        </w:rPr>
        <w:t xml:space="preserve"> </w:t>
      </w:r>
      <w:proofErr w:type="gramStart"/>
      <w:r w:rsidRPr="00037CE9">
        <w:rPr>
          <w:sz w:val="24"/>
          <w:szCs w:val="24"/>
        </w:rPr>
        <w:t>- фактический объем выручки за услуги по передаче электрической энергии за год i-2 в части содержания электрических сетей (с учетом фактически недополученной выручки по зависящим от сетевой организации причинам), определяемый исходя из установленных на год i-2 тарифов на услуги по передаче электрической энергии без учета ставки, используемой для целей определения расходов на оплату нормативных потерь электрической энергии при ее передаче по</w:t>
      </w:r>
      <w:proofErr w:type="gramEnd"/>
      <w:r w:rsidRPr="00037CE9">
        <w:rPr>
          <w:sz w:val="24"/>
          <w:szCs w:val="24"/>
        </w:rPr>
        <w:t xml:space="preserve"> электрическим сетям, и фактических объемов оказанных услуг (118,35 </w:t>
      </w:r>
      <w:proofErr w:type="spellStart"/>
      <w:r w:rsidRPr="00037CE9">
        <w:rPr>
          <w:sz w:val="24"/>
          <w:szCs w:val="24"/>
        </w:rPr>
        <w:t>млн</w:t>
      </w:r>
      <w:proofErr w:type="gramStart"/>
      <w:r w:rsidRPr="00037CE9">
        <w:rPr>
          <w:sz w:val="24"/>
          <w:szCs w:val="24"/>
        </w:rPr>
        <w:t>.к</w:t>
      </w:r>
      <w:proofErr w:type="gramEnd"/>
      <w:r w:rsidRPr="00037CE9">
        <w:rPr>
          <w:sz w:val="24"/>
          <w:szCs w:val="24"/>
        </w:rPr>
        <w:t>Втч</w:t>
      </w:r>
      <w:proofErr w:type="spellEnd"/>
      <w:r w:rsidRPr="00037CE9">
        <w:rPr>
          <w:sz w:val="24"/>
          <w:szCs w:val="24"/>
        </w:rPr>
        <w:t>*0,07770 руб./</w:t>
      </w:r>
      <w:proofErr w:type="spellStart"/>
      <w:r w:rsidRPr="00037CE9">
        <w:rPr>
          <w:sz w:val="24"/>
          <w:szCs w:val="24"/>
        </w:rPr>
        <w:t>МВт.ч</w:t>
      </w:r>
      <w:proofErr w:type="spellEnd"/>
      <w:r w:rsidRPr="00037CE9">
        <w:rPr>
          <w:sz w:val="24"/>
          <w:szCs w:val="24"/>
        </w:rPr>
        <w:t xml:space="preserve"> *1000 *1000=9 217,9 </w:t>
      </w:r>
      <w:proofErr w:type="spellStart"/>
      <w:r w:rsidRPr="00037CE9">
        <w:rPr>
          <w:sz w:val="24"/>
          <w:szCs w:val="24"/>
        </w:rPr>
        <w:t>тыс.руб</w:t>
      </w:r>
      <w:proofErr w:type="spellEnd"/>
      <w:r w:rsidRPr="00037CE9">
        <w:rPr>
          <w:sz w:val="24"/>
          <w:szCs w:val="24"/>
        </w:rPr>
        <w:t>.).</w:t>
      </w:r>
    </w:p>
    <w:p w:rsidR="00CE49B5" w:rsidRPr="00037CE9" w:rsidRDefault="00CE49B5" w:rsidP="00CE49B5">
      <w:pPr>
        <w:ind w:firstLine="709"/>
        <w:jc w:val="both"/>
        <w:rPr>
          <w:sz w:val="24"/>
          <w:szCs w:val="24"/>
        </w:rPr>
      </w:pPr>
      <w:r w:rsidRPr="00037CE9">
        <w:rPr>
          <w:sz w:val="24"/>
          <w:szCs w:val="24"/>
        </w:rPr>
        <w:t xml:space="preserve">Таким образом, сумма корректировки составит: </w:t>
      </w:r>
    </w:p>
    <w:p w:rsidR="00CE49B5" w:rsidRPr="00037CE9" w:rsidRDefault="00CE49B5" w:rsidP="00CE49B5">
      <w:pPr>
        <w:ind w:firstLine="709"/>
        <w:jc w:val="both"/>
        <w:rPr>
          <w:sz w:val="24"/>
          <w:szCs w:val="24"/>
        </w:rPr>
      </w:pPr>
      <w:r w:rsidRPr="00037CE9">
        <w:rPr>
          <w:sz w:val="24"/>
          <w:szCs w:val="24"/>
        </w:rPr>
        <w:lastRenderedPageBreak/>
        <w:t xml:space="preserve">в части содержания сетей 9 446,8 </w:t>
      </w:r>
      <w:proofErr w:type="spellStart"/>
      <w:r w:rsidRPr="00037CE9">
        <w:rPr>
          <w:sz w:val="24"/>
          <w:szCs w:val="24"/>
        </w:rPr>
        <w:t>тыс</w:t>
      </w:r>
      <w:proofErr w:type="gramStart"/>
      <w:r w:rsidRPr="00037CE9">
        <w:rPr>
          <w:sz w:val="24"/>
          <w:szCs w:val="24"/>
        </w:rPr>
        <w:t>.р</w:t>
      </w:r>
      <w:proofErr w:type="gramEnd"/>
      <w:r w:rsidRPr="00037CE9">
        <w:rPr>
          <w:sz w:val="24"/>
          <w:szCs w:val="24"/>
        </w:rPr>
        <w:t>уб</w:t>
      </w:r>
      <w:proofErr w:type="spellEnd"/>
      <w:r w:rsidRPr="00037CE9">
        <w:rPr>
          <w:sz w:val="24"/>
          <w:szCs w:val="24"/>
        </w:rPr>
        <w:t xml:space="preserve">.- 9 217,9 </w:t>
      </w:r>
      <w:proofErr w:type="spellStart"/>
      <w:r w:rsidRPr="00037CE9">
        <w:rPr>
          <w:sz w:val="24"/>
          <w:szCs w:val="24"/>
        </w:rPr>
        <w:t>тыс.руб</w:t>
      </w:r>
      <w:proofErr w:type="spellEnd"/>
      <w:r w:rsidRPr="00037CE9">
        <w:rPr>
          <w:sz w:val="24"/>
          <w:szCs w:val="24"/>
        </w:rPr>
        <w:t xml:space="preserve">.= 228,9тыс.руб. </w:t>
      </w:r>
    </w:p>
    <w:p w:rsidR="00CE49B5" w:rsidRPr="00037CE9" w:rsidRDefault="00CE49B5" w:rsidP="00CE49B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37CE9">
        <w:rPr>
          <w:sz w:val="24"/>
          <w:szCs w:val="24"/>
        </w:rPr>
        <w:t>Излишне полученный доход в связи с изменением полезного отпуска и цен на электрическую энергию рассчитан по формуле 8 Методических указаний № 98-э:</w:t>
      </w:r>
    </w:p>
    <w:p w:rsidR="00CE49B5" w:rsidRPr="00037CE9" w:rsidRDefault="00CE49B5" w:rsidP="00CE49B5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037CE9">
        <w:rPr>
          <w:noProof/>
          <w:position w:val="-19"/>
          <w:sz w:val="24"/>
          <w:szCs w:val="24"/>
        </w:rPr>
        <w:drawing>
          <wp:inline distT="0" distB="0" distL="0" distR="0" wp14:anchorId="3EA41C43" wp14:editId="38DD11E7">
            <wp:extent cx="5275580" cy="38163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58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49B5" w:rsidRPr="00037CE9" w:rsidRDefault="00CE49B5" w:rsidP="00CE49B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37CE9">
        <w:rPr>
          <w:sz w:val="24"/>
          <w:szCs w:val="24"/>
        </w:rPr>
        <w:t>где:</w:t>
      </w:r>
    </w:p>
    <w:p w:rsidR="00CE49B5" w:rsidRPr="00037CE9" w:rsidRDefault="00CE49B5" w:rsidP="00CE49B5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037CE9">
        <w:rPr>
          <w:noProof/>
          <w:position w:val="-10"/>
          <w:sz w:val="24"/>
          <w:szCs w:val="24"/>
        </w:rPr>
        <w:drawing>
          <wp:inline distT="0" distB="0" distL="0" distR="0" wp14:anchorId="1404A369" wp14:editId="10FDBA7B">
            <wp:extent cx="492125" cy="28130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7CE9">
        <w:rPr>
          <w:sz w:val="24"/>
          <w:szCs w:val="24"/>
        </w:rPr>
        <w:t xml:space="preserve"> - фактический объем отпуска электрической энергии в сеть территориальной сетевой организации, определяемый регулирующими органами в (i-2)-том году долгосрочного периода регулирования;</w:t>
      </w:r>
    </w:p>
    <w:p w:rsidR="00CE49B5" w:rsidRPr="00037CE9" w:rsidRDefault="00CE49B5" w:rsidP="00CE49B5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037CE9">
        <w:rPr>
          <w:noProof/>
          <w:position w:val="-12"/>
          <w:sz w:val="24"/>
          <w:szCs w:val="24"/>
        </w:rPr>
        <w:drawing>
          <wp:inline distT="0" distB="0" distL="0" distR="0" wp14:anchorId="70E7B129" wp14:editId="03845FBE">
            <wp:extent cx="401955" cy="30162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7CE9">
        <w:rPr>
          <w:sz w:val="24"/>
          <w:szCs w:val="24"/>
        </w:rPr>
        <w:t xml:space="preserve"> - уровень потерь электрической энергии при ее передаче по электрическим сетям, установленный регулирующим органом на долгосрочный период регулирования, к которому относится год (i-2), в соответствии с </w:t>
      </w:r>
      <w:hyperlink r:id="rId15" w:history="1">
        <w:r w:rsidRPr="00037CE9">
          <w:rPr>
            <w:sz w:val="24"/>
            <w:szCs w:val="24"/>
          </w:rPr>
          <w:t>пунктом 40(1)</w:t>
        </w:r>
      </w:hyperlink>
      <w:r w:rsidRPr="00037CE9">
        <w:rPr>
          <w:sz w:val="24"/>
          <w:szCs w:val="24"/>
        </w:rPr>
        <w:t xml:space="preserve"> Основ ценообразования;</w:t>
      </w:r>
    </w:p>
    <w:p w:rsidR="00CE49B5" w:rsidRPr="00037CE9" w:rsidRDefault="00CE49B5" w:rsidP="00CE49B5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037CE9">
        <w:rPr>
          <w:sz w:val="24"/>
          <w:szCs w:val="24"/>
        </w:rPr>
        <w:t>ЦП</w:t>
      </w:r>
      <w:r w:rsidRPr="00037CE9">
        <w:rPr>
          <w:sz w:val="24"/>
          <w:szCs w:val="24"/>
          <w:vertAlign w:val="subscript"/>
        </w:rPr>
        <w:t>i-2</w:t>
      </w:r>
      <w:r w:rsidRPr="00037CE9">
        <w:rPr>
          <w:sz w:val="24"/>
          <w:szCs w:val="24"/>
        </w:rPr>
        <w:t xml:space="preserve"> - прогнозная цена покупки потерь электрической энергии в сетях (с учетом мощности) в году i-2, учтенная при установлении тарифа на услуги по передаче электрической энергии по электрическим сетям, принадлежащим на праве собственности или ином законном основании территориальным сетевым организациям;</w:t>
      </w:r>
    </w:p>
    <w:p w:rsidR="00CE49B5" w:rsidRPr="00037CE9" w:rsidRDefault="00CE49B5" w:rsidP="00CE49B5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037CE9">
        <w:rPr>
          <w:noProof/>
          <w:position w:val="-10"/>
          <w:sz w:val="24"/>
          <w:szCs w:val="24"/>
        </w:rPr>
        <w:drawing>
          <wp:inline distT="0" distB="0" distL="0" distR="0" wp14:anchorId="0859BA98" wp14:editId="75580007">
            <wp:extent cx="472440" cy="27114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7CE9">
        <w:rPr>
          <w:sz w:val="24"/>
          <w:szCs w:val="24"/>
        </w:rPr>
        <w:t xml:space="preserve"> - средневзвешенная фактическая цена покупки потерь электрической энергии в сетях (с учетом мощности) в году i-2;</w:t>
      </w:r>
    </w:p>
    <w:p w:rsidR="00CE49B5" w:rsidRPr="00037CE9" w:rsidRDefault="00CE49B5" w:rsidP="00CE49B5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037CE9">
        <w:rPr>
          <w:noProof/>
          <w:position w:val="-14"/>
          <w:sz w:val="24"/>
          <w:szCs w:val="24"/>
        </w:rPr>
        <w:drawing>
          <wp:inline distT="0" distB="0" distL="0" distR="0" wp14:anchorId="4C061031" wp14:editId="1FA80730">
            <wp:extent cx="351790" cy="30162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7CE9">
        <w:rPr>
          <w:sz w:val="24"/>
          <w:szCs w:val="24"/>
        </w:rPr>
        <w:t xml:space="preserve"> - величина фактических потерь электрической энергии в сетях в году i-2.</w:t>
      </w:r>
    </w:p>
    <w:p w:rsidR="00CE49B5" w:rsidRPr="00037CE9" w:rsidRDefault="00CE49B5" w:rsidP="00CE49B5">
      <w:pPr>
        <w:ind w:firstLine="709"/>
        <w:jc w:val="both"/>
        <w:rPr>
          <w:sz w:val="24"/>
          <w:szCs w:val="24"/>
        </w:rPr>
      </w:pPr>
      <w:r w:rsidRPr="00037CE9">
        <w:rPr>
          <w:sz w:val="24"/>
          <w:szCs w:val="24"/>
        </w:rPr>
        <w:t xml:space="preserve">Согласно расчетам по формуле 8 </w:t>
      </w:r>
      <w:r w:rsidRPr="00037CE9">
        <w:rPr>
          <w:i/>
          <w:sz w:val="24"/>
          <w:szCs w:val="24"/>
        </w:rPr>
        <w:t>Методических указаний № 98-э</w:t>
      </w:r>
      <w:r w:rsidRPr="00037CE9">
        <w:rPr>
          <w:sz w:val="24"/>
          <w:szCs w:val="24"/>
        </w:rPr>
        <w:t xml:space="preserve"> величина излишне полученного дохода в части расходов на оплату потерь электрической энергии составит: ((118,636*0,43%*1,65126-118,636*1,95404*0,67%)*1000=-711,0 тыс. руб.). </w:t>
      </w:r>
    </w:p>
    <w:p w:rsidR="00CE49B5" w:rsidRPr="00037CE9" w:rsidRDefault="00CE49B5" w:rsidP="00CE49B5">
      <w:pPr>
        <w:ind w:firstLine="709"/>
        <w:jc w:val="both"/>
        <w:rPr>
          <w:bCs/>
          <w:sz w:val="24"/>
          <w:szCs w:val="24"/>
        </w:rPr>
      </w:pPr>
      <w:r w:rsidRPr="00037CE9">
        <w:rPr>
          <w:sz w:val="24"/>
          <w:szCs w:val="24"/>
        </w:rPr>
        <w:t xml:space="preserve">Таким образом, дополнительно полученный доход по оплате потерь в связи с изменением процента потерь в сетях организации и фактора снижения фактической цены потерь за 2019 год, в </w:t>
      </w:r>
      <w:r w:rsidRPr="00037CE9">
        <w:rPr>
          <w:b/>
          <w:sz w:val="24"/>
          <w:szCs w:val="24"/>
        </w:rPr>
        <w:t>размере 711,0 тыс. руб</w:t>
      </w:r>
      <w:r w:rsidRPr="00037CE9">
        <w:rPr>
          <w:sz w:val="24"/>
          <w:szCs w:val="24"/>
        </w:rPr>
        <w:t>. подлежит изъятию при формировании НВВ на 2021 год</w:t>
      </w:r>
      <w:proofErr w:type="gramStart"/>
      <w:r w:rsidRPr="00037CE9">
        <w:rPr>
          <w:sz w:val="24"/>
          <w:szCs w:val="24"/>
        </w:rPr>
        <w:t xml:space="preserve"> </w:t>
      </w:r>
      <w:r w:rsidRPr="00037CE9">
        <w:rPr>
          <w:bCs/>
          <w:sz w:val="24"/>
          <w:szCs w:val="24"/>
        </w:rPr>
        <w:t>(</w:t>
      </w:r>
      <w:r w:rsidRPr="00037CE9">
        <w:rPr>
          <w:sz w:val="24"/>
          <w:szCs w:val="24"/>
        </w:rPr>
        <w:t>-</w:t>
      </w:r>
      <w:r w:rsidRPr="00037CE9">
        <w:rPr>
          <w:bCs/>
          <w:sz w:val="24"/>
          <w:szCs w:val="24"/>
        </w:rPr>
        <w:t>∆</w:t>
      </w:r>
      <w:proofErr w:type="gramEnd"/>
      <w:r w:rsidRPr="00037CE9">
        <w:rPr>
          <w:bCs/>
          <w:sz w:val="24"/>
          <w:szCs w:val="24"/>
        </w:rPr>
        <w:t>НВВ).</w:t>
      </w:r>
    </w:p>
    <w:p w:rsidR="00CE49B5" w:rsidRPr="00037CE9" w:rsidRDefault="00CE49B5" w:rsidP="00CE49B5">
      <w:pPr>
        <w:pStyle w:val="ConsPlusNormal"/>
        <w:ind w:firstLine="540"/>
        <w:jc w:val="both"/>
      </w:pPr>
    </w:p>
    <w:p w:rsidR="00CE49B5" w:rsidRPr="00037CE9" w:rsidRDefault="00CE49B5" w:rsidP="00CE49B5">
      <w:pPr>
        <w:pStyle w:val="ConsPlusNormal"/>
        <w:ind w:firstLine="540"/>
        <w:jc w:val="both"/>
      </w:pPr>
      <w:r w:rsidRPr="00037CE9">
        <w:t>При этом в отчетном периоде у организации возникли:</w:t>
      </w:r>
    </w:p>
    <w:p w:rsidR="00CE49B5" w:rsidRPr="00037CE9" w:rsidRDefault="00CE49B5" w:rsidP="00CE49B5">
      <w:pPr>
        <w:pStyle w:val="ConsPlusNormal"/>
        <w:ind w:firstLine="540"/>
        <w:jc w:val="both"/>
      </w:pPr>
      <w:r w:rsidRPr="00037CE9">
        <w:t xml:space="preserve">экономически необоснованные расходы на сумму </w:t>
      </w:r>
      <w:r w:rsidRPr="00037CE9">
        <w:rPr>
          <w:b/>
        </w:rPr>
        <w:t xml:space="preserve">21,8 </w:t>
      </w:r>
      <w:proofErr w:type="spellStart"/>
      <w:r w:rsidRPr="00037CE9">
        <w:rPr>
          <w:b/>
        </w:rPr>
        <w:t>тыс</w:t>
      </w:r>
      <w:proofErr w:type="gramStart"/>
      <w:r w:rsidRPr="00037CE9">
        <w:rPr>
          <w:b/>
        </w:rPr>
        <w:t>.р</w:t>
      </w:r>
      <w:proofErr w:type="gramEnd"/>
      <w:r w:rsidRPr="00037CE9">
        <w:rPr>
          <w:b/>
        </w:rPr>
        <w:t>уб</w:t>
      </w:r>
      <w:proofErr w:type="spellEnd"/>
      <w:r w:rsidRPr="00037CE9">
        <w:rPr>
          <w:b/>
        </w:rPr>
        <w:t>. (-∆НВВ)</w:t>
      </w:r>
      <w:r w:rsidRPr="00037CE9">
        <w:t xml:space="preserve"> (по договору оказания услуг управления),</w:t>
      </w:r>
    </w:p>
    <w:p w:rsidR="00CE49B5" w:rsidRPr="00037CE9" w:rsidRDefault="00CE49B5" w:rsidP="00CE49B5">
      <w:pPr>
        <w:pStyle w:val="ConsPlusNormal"/>
        <w:ind w:firstLine="540"/>
        <w:jc w:val="both"/>
      </w:pPr>
      <w:r w:rsidRPr="00037CE9">
        <w:t xml:space="preserve">необоснованный доход в части расходов на тепловую энергию относительно учтенных на 2019 год в размере </w:t>
      </w:r>
      <w:r w:rsidRPr="00037CE9">
        <w:rPr>
          <w:b/>
        </w:rPr>
        <w:t xml:space="preserve">33,8 </w:t>
      </w:r>
      <w:proofErr w:type="spellStart"/>
      <w:r w:rsidRPr="00037CE9">
        <w:rPr>
          <w:b/>
        </w:rPr>
        <w:t>тыс</w:t>
      </w:r>
      <w:proofErr w:type="gramStart"/>
      <w:r w:rsidRPr="00037CE9">
        <w:rPr>
          <w:b/>
        </w:rPr>
        <w:t>.р</w:t>
      </w:r>
      <w:proofErr w:type="gramEnd"/>
      <w:r w:rsidRPr="00037CE9">
        <w:rPr>
          <w:b/>
        </w:rPr>
        <w:t>уб</w:t>
      </w:r>
      <w:proofErr w:type="spellEnd"/>
      <w:r w:rsidRPr="00037CE9">
        <w:rPr>
          <w:b/>
        </w:rPr>
        <w:t>. (-∆НВВ).</w:t>
      </w:r>
    </w:p>
    <w:p w:rsidR="00CE49B5" w:rsidRPr="00037CE9" w:rsidRDefault="00CE49B5" w:rsidP="00CE49B5">
      <w:pPr>
        <w:pStyle w:val="ConsPlusNormal"/>
        <w:ind w:firstLine="540"/>
        <w:jc w:val="both"/>
      </w:pPr>
      <w:r w:rsidRPr="00037CE9">
        <w:t>Указанные расходы в соответствии с п.7 Основ ценообразования подлежат возмещению (изъятию) при корректировке НВВ на 2021 год (+∆НВВ, -∆НВВ).</w:t>
      </w:r>
    </w:p>
    <w:p w:rsidR="00CE49B5" w:rsidRPr="00037CE9" w:rsidRDefault="00CE49B5" w:rsidP="00CE49B5">
      <w:pPr>
        <w:pStyle w:val="ConsPlusNormal"/>
        <w:ind w:firstLine="540"/>
        <w:jc w:val="both"/>
        <w:rPr>
          <w:b/>
        </w:rPr>
      </w:pPr>
      <w:r w:rsidRPr="00037CE9">
        <w:t xml:space="preserve">В результате сумма корректировки составит </w:t>
      </w:r>
      <w:r w:rsidRPr="00037CE9">
        <w:rPr>
          <w:b/>
        </w:rPr>
        <w:t xml:space="preserve">– 537,7 </w:t>
      </w:r>
      <w:proofErr w:type="spellStart"/>
      <w:r w:rsidRPr="00037CE9">
        <w:rPr>
          <w:b/>
        </w:rPr>
        <w:t>тыс</w:t>
      </w:r>
      <w:proofErr w:type="gramStart"/>
      <w:r w:rsidRPr="00037CE9">
        <w:rPr>
          <w:b/>
        </w:rPr>
        <w:t>.р</w:t>
      </w:r>
      <w:proofErr w:type="gramEnd"/>
      <w:r w:rsidRPr="00037CE9">
        <w:rPr>
          <w:b/>
        </w:rPr>
        <w:t>уб</w:t>
      </w:r>
      <w:proofErr w:type="spellEnd"/>
      <w:r w:rsidRPr="00037CE9">
        <w:rPr>
          <w:b/>
        </w:rPr>
        <w:t>. (-∆НВВ)</w:t>
      </w:r>
    </w:p>
    <w:p w:rsidR="00CE49B5" w:rsidRPr="00037CE9" w:rsidRDefault="00CE49B5" w:rsidP="00CE49B5">
      <w:pPr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 w:rsidRPr="00037CE9">
        <w:rPr>
          <w:b/>
          <w:sz w:val="24"/>
          <w:szCs w:val="24"/>
        </w:rPr>
        <w:t xml:space="preserve">На основании требований формулы 3 Методических указаний № 98-э указанная сумма корректировки, подлежащая учету в составе НВВ на 2021, рассчитана с учетом индексов потребительских цен: 537,7 *1,032*1,036 = -574,9 </w:t>
      </w:r>
      <w:proofErr w:type="spellStart"/>
      <w:r w:rsidRPr="00037CE9">
        <w:rPr>
          <w:b/>
          <w:sz w:val="24"/>
          <w:szCs w:val="24"/>
        </w:rPr>
        <w:t>тыс</w:t>
      </w:r>
      <w:proofErr w:type="gramStart"/>
      <w:r w:rsidRPr="00037CE9">
        <w:rPr>
          <w:b/>
          <w:sz w:val="24"/>
          <w:szCs w:val="24"/>
        </w:rPr>
        <w:t>.р</w:t>
      </w:r>
      <w:proofErr w:type="gramEnd"/>
      <w:r w:rsidRPr="00037CE9">
        <w:rPr>
          <w:b/>
          <w:sz w:val="24"/>
          <w:szCs w:val="24"/>
        </w:rPr>
        <w:t>уб</w:t>
      </w:r>
      <w:proofErr w:type="spellEnd"/>
      <w:r w:rsidRPr="00037CE9">
        <w:rPr>
          <w:b/>
          <w:sz w:val="24"/>
          <w:szCs w:val="24"/>
        </w:rPr>
        <w:t>. (-∆НВВ)</w:t>
      </w:r>
    </w:p>
    <w:p w:rsidR="00F53438" w:rsidRPr="00037CE9" w:rsidRDefault="00F53438" w:rsidP="00F53438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</w:p>
    <w:p w:rsidR="00F53438" w:rsidRPr="00037CE9" w:rsidRDefault="00F53438" w:rsidP="00F53438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  <w:r w:rsidRPr="00037CE9"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3. Корректировка НВВ с учетом исполнения показателей надежности и качества</w:t>
      </w:r>
    </w:p>
    <w:p w:rsidR="00F53438" w:rsidRPr="00037CE9" w:rsidRDefault="00F53438" w:rsidP="00F53438">
      <w:pPr>
        <w:pStyle w:val="a3"/>
        <w:tabs>
          <w:tab w:val="left" w:pos="0"/>
        </w:tabs>
        <w:spacing w:after="0"/>
        <w:ind w:left="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 w:rsidRPr="00037CE9">
        <w:rPr>
          <w:rFonts w:ascii="Times New Roman CYR" w:hAnsi="Times New Roman CYR" w:cs="Times New Roman CYR"/>
          <w:sz w:val="24"/>
          <w:szCs w:val="24"/>
        </w:rPr>
        <w:t xml:space="preserve">Исходя из предоставленных организацией отчетных данных по </w:t>
      </w:r>
      <w:r w:rsidRPr="00037CE9">
        <w:rPr>
          <w:sz w:val="24"/>
          <w:szCs w:val="24"/>
        </w:rPr>
        <w:t>показателям уровней надежности и качества оказываемых услуг за 20</w:t>
      </w:r>
      <w:r w:rsidR="002A407B" w:rsidRPr="00037CE9">
        <w:rPr>
          <w:sz w:val="24"/>
          <w:szCs w:val="24"/>
        </w:rPr>
        <w:t>19</w:t>
      </w:r>
      <w:r w:rsidRPr="00037CE9">
        <w:rPr>
          <w:sz w:val="24"/>
          <w:szCs w:val="24"/>
        </w:rPr>
        <w:t xml:space="preserve"> год</w:t>
      </w:r>
      <w:r w:rsidRPr="00037CE9">
        <w:rPr>
          <w:rFonts w:ascii="Times New Roman CYR" w:hAnsi="Times New Roman CYR" w:cs="Times New Roman CYR"/>
          <w:sz w:val="24"/>
          <w:szCs w:val="24"/>
        </w:rPr>
        <w:t xml:space="preserve"> следует</w:t>
      </w:r>
      <w:proofErr w:type="gramEnd"/>
      <w:r w:rsidRPr="00037CE9">
        <w:rPr>
          <w:rFonts w:ascii="Times New Roman CYR" w:hAnsi="Times New Roman CYR" w:cs="Times New Roman CYR"/>
          <w:sz w:val="24"/>
          <w:szCs w:val="24"/>
        </w:rPr>
        <w:t>:</w:t>
      </w:r>
    </w:p>
    <w:p w:rsidR="00F53438" w:rsidRPr="00037CE9" w:rsidRDefault="00F53438" w:rsidP="00F53438">
      <w:pPr>
        <w:pStyle w:val="a3"/>
        <w:tabs>
          <w:tab w:val="left" w:pos="0"/>
        </w:tabs>
        <w:spacing w:after="0"/>
        <w:ind w:left="644"/>
        <w:jc w:val="both"/>
        <w:rPr>
          <w:rFonts w:ascii="Times New Roman CYR" w:hAnsi="Times New Roman CYR" w:cs="Times New Roman CYR"/>
          <w:sz w:val="24"/>
          <w:szCs w:val="24"/>
        </w:rPr>
      </w:pPr>
      <w:r w:rsidRPr="00037CE9">
        <w:rPr>
          <w:rFonts w:ascii="Times New Roman CYR" w:hAnsi="Times New Roman CYR" w:cs="Times New Roman CYR"/>
          <w:sz w:val="24"/>
          <w:szCs w:val="24"/>
        </w:rPr>
        <w:t>фактический показатель уровня надежности (</w:t>
      </w:r>
      <w:proofErr w:type="spellStart"/>
      <w:r w:rsidRPr="00037CE9">
        <w:rPr>
          <w:rFonts w:ascii="Times New Roman CYR" w:hAnsi="Times New Roman CYR" w:cs="Times New Roman CYR"/>
          <w:sz w:val="24"/>
          <w:szCs w:val="24"/>
        </w:rPr>
        <w:t>Кнад</w:t>
      </w:r>
      <w:proofErr w:type="spellEnd"/>
      <w:r w:rsidRPr="00037CE9">
        <w:rPr>
          <w:rFonts w:ascii="Times New Roman CYR" w:hAnsi="Times New Roman CYR" w:cs="Times New Roman CYR"/>
          <w:sz w:val="24"/>
          <w:szCs w:val="24"/>
        </w:rPr>
        <w:t>) достиг плановых значений и, следовательно, равен 0</w:t>
      </w:r>
    </w:p>
    <w:p w:rsidR="00F53438" w:rsidRPr="00037CE9" w:rsidRDefault="00F53438" w:rsidP="00F53438">
      <w:pPr>
        <w:pStyle w:val="a3"/>
        <w:tabs>
          <w:tab w:val="left" w:pos="0"/>
        </w:tabs>
        <w:spacing w:after="0"/>
        <w:ind w:left="644"/>
        <w:jc w:val="both"/>
        <w:rPr>
          <w:rFonts w:ascii="Times New Roman CYR" w:hAnsi="Times New Roman CYR" w:cs="Times New Roman CYR"/>
          <w:sz w:val="24"/>
          <w:szCs w:val="24"/>
        </w:rPr>
      </w:pPr>
      <w:r w:rsidRPr="00037CE9">
        <w:rPr>
          <w:rFonts w:ascii="Times New Roman CYR" w:hAnsi="Times New Roman CYR" w:cs="Times New Roman CYR"/>
          <w:sz w:val="24"/>
          <w:szCs w:val="24"/>
        </w:rPr>
        <w:t>фактический показатель уровня качества осуществляемого технологического присоединения (Ккач</w:t>
      </w:r>
      <w:proofErr w:type="gramStart"/>
      <w:r w:rsidRPr="00037CE9">
        <w:rPr>
          <w:rFonts w:ascii="Times New Roman CYR" w:hAnsi="Times New Roman CYR" w:cs="Times New Roman CYR"/>
          <w:sz w:val="24"/>
          <w:szCs w:val="24"/>
        </w:rPr>
        <w:t>1</w:t>
      </w:r>
      <w:proofErr w:type="gramEnd"/>
      <w:r w:rsidRPr="00037CE9">
        <w:rPr>
          <w:rFonts w:ascii="Times New Roman CYR" w:hAnsi="Times New Roman CYR" w:cs="Times New Roman CYR"/>
          <w:sz w:val="24"/>
          <w:szCs w:val="24"/>
        </w:rPr>
        <w:t>) достиг плановых значений и, следовательно, равен 0</w:t>
      </w:r>
    </w:p>
    <w:p w:rsidR="00F53438" w:rsidRPr="00037CE9" w:rsidRDefault="00F53438" w:rsidP="00F53438">
      <w:pPr>
        <w:pStyle w:val="a3"/>
        <w:tabs>
          <w:tab w:val="left" w:pos="0"/>
        </w:tabs>
        <w:spacing w:after="0"/>
        <w:ind w:left="644"/>
        <w:jc w:val="both"/>
        <w:rPr>
          <w:rFonts w:ascii="Times New Roman CYR" w:hAnsi="Times New Roman CYR" w:cs="Times New Roman CYR"/>
          <w:sz w:val="24"/>
          <w:szCs w:val="24"/>
        </w:rPr>
      </w:pPr>
      <w:r w:rsidRPr="00037CE9">
        <w:rPr>
          <w:rFonts w:ascii="Times New Roman CYR" w:hAnsi="Times New Roman CYR" w:cs="Times New Roman CYR"/>
          <w:sz w:val="24"/>
          <w:szCs w:val="24"/>
        </w:rPr>
        <w:t>фактический показатель уровня качества обслуживания потребителей услуг (Ккач</w:t>
      </w:r>
      <w:proofErr w:type="gramStart"/>
      <w:r w:rsidRPr="00037CE9">
        <w:rPr>
          <w:rFonts w:ascii="Times New Roman CYR" w:hAnsi="Times New Roman CYR" w:cs="Times New Roman CYR"/>
          <w:sz w:val="24"/>
          <w:szCs w:val="24"/>
        </w:rPr>
        <w:t>2</w:t>
      </w:r>
      <w:proofErr w:type="gramEnd"/>
      <w:r w:rsidRPr="00037CE9">
        <w:rPr>
          <w:rFonts w:ascii="Times New Roman CYR" w:hAnsi="Times New Roman CYR" w:cs="Times New Roman CYR"/>
          <w:sz w:val="24"/>
          <w:szCs w:val="24"/>
        </w:rPr>
        <w:t>) достиг плановых значений и, следовательно, равен 0</w:t>
      </w:r>
    </w:p>
    <w:p w:rsidR="00F53438" w:rsidRPr="00037CE9" w:rsidRDefault="00F53438" w:rsidP="00F53438">
      <w:pPr>
        <w:pStyle w:val="a3"/>
        <w:tabs>
          <w:tab w:val="left" w:pos="0"/>
        </w:tabs>
        <w:spacing w:after="0"/>
        <w:ind w:left="0"/>
        <w:jc w:val="both"/>
        <w:rPr>
          <w:rFonts w:ascii="Times New Roman CYR" w:hAnsi="Times New Roman CYR" w:cs="Times New Roman CYR"/>
          <w:sz w:val="24"/>
          <w:szCs w:val="24"/>
        </w:rPr>
      </w:pPr>
      <w:r w:rsidRPr="00037CE9">
        <w:rPr>
          <w:rFonts w:ascii="Times New Roman CYR" w:hAnsi="Times New Roman CYR" w:cs="Times New Roman CYR"/>
          <w:sz w:val="24"/>
          <w:szCs w:val="24"/>
        </w:rPr>
        <w:tab/>
        <w:t>Таким образом, обобщенный показатель уровня надежности и качества (</w:t>
      </w:r>
      <w:proofErr w:type="spellStart"/>
      <w:r w:rsidRPr="00037CE9">
        <w:rPr>
          <w:rFonts w:ascii="Times New Roman CYR" w:hAnsi="Times New Roman CYR" w:cs="Times New Roman CYR"/>
          <w:sz w:val="24"/>
          <w:szCs w:val="24"/>
        </w:rPr>
        <w:t>Коб</w:t>
      </w:r>
      <w:proofErr w:type="spellEnd"/>
      <w:r w:rsidRPr="00037CE9">
        <w:rPr>
          <w:rFonts w:ascii="Times New Roman CYR" w:hAnsi="Times New Roman CYR" w:cs="Times New Roman CYR"/>
          <w:sz w:val="24"/>
          <w:szCs w:val="24"/>
        </w:rPr>
        <w:t>) равен 0.</w:t>
      </w:r>
    </w:p>
    <w:p w:rsidR="00F53438" w:rsidRPr="00037CE9" w:rsidRDefault="00F53438" w:rsidP="00F53438">
      <w:pPr>
        <w:pStyle w:val="a3"/>
        <w:tabs>
          <w:tab w:val="left" w:pos="0"/>
        </w:tabs>
        <w:spacing w:after="0"/>
        <w:ind w:left="0"/>
        <w:jc w:val="both"/>
        <w:rPr>
          <w:rFonts w:ascii="Times New Roman CYR" w:hAnsi="Times New Roman CYR" w:cs="Times New Roman CYR"/>
          <w:sz w:val="24"/>
          <w:szCs w:val="24"/>
        </w:rPr>
      </w:pPr>
      <w:r w:rsidRPr="00037CE9">
        <w:rPr>
          <w:rFonts w:ascii="Times New Roman CYR" w:hAnsi="Times New Roman CYR" w:cs="Times New Roman CYR"/>
          <w:sz w:val="24"/>
          <w:szCs w:val="24"/>
        </w:rPr>
        <w:tab/>
        <w:t>В результате повышающий (понижающий) коэффициент, корректирующий необходимую валовую выручку сетевой организации с учетом надежности и качества реализуемых услуг за 20</w:t>
      </w:r>
      <w:r w:rsidR="002A407B" w:rsidRPr="00037CE9">
        <w:rPr>
          <w:rFonts w:ascii="Times New Roman CYR" w:hAnsi="Times New Roman CYR" w:cs="Times New Roman CYR"/>
          <w:sz w:val="24"/>
          <w:szCs w:val="24"/>
        </w:rPr>
        <w:t>19</w:t>
      </w:r>
      <w:r w:rsidRPr="00037CE9">
        <w:rPr>
          <w:rFonts w:ascii="Times New Roman CYR" w:hAnsi="Times New Roman CYR" w:cs="Times New Roman CYR"/>
          <w:sz w:val="24"/>
          <w:szCs w:val="24"/>
        </w:rPr>
        <w:t xml:space="preserve"> год (КНК</w:t>
      </w:r>
      <w:proofErr w:type="spellStart"/>
      <w:proofErr w:type="gramStart"/>
      <w:r w:rsidRPr="00037CE9">
        <w:rPr>
          <w:rFonts w:ascii="Times New Roman CYR" w:hAnsi="Times New Roman CYR" w:cs="Times New Roman CYR"/>
          <w:sz w:val="24"/>
          <w:szCs w:val="24"/>
          <w:lang w:val="en-US"/>
        </w:rPr>
        <w:t>i</w:t>
      </w:r>
      <w:proofErr w:type="spellEnd"/>
      <w:proofErr w:type="gramEnd"/>
      <w:r w:rsidRPr="00037CE9">
        <w:rPr>
          <w:rFonts w:ascii="Times New Roman CYR" w:hAnsi="Times New Roman CYR" w:cs="Times New Roman CYR"/>
          <w:sz w:val="24"/>
          <w:szCs w:val="24"/>
        </w:rPr>
        <w:t>) равен 0%. (Приложение 3)</w:t>
      </w:r>
    </w:p>
    <w:p w:rsidR="00F53438" w:rsidRPr="00037CE9" w:rsidRDefault="00F53438" w:rsidP="00F53438">
      <w:pPr>
        <w:pStyle w:val="a3"/>
        <w:tabs>
          <w:tab w:val="left" w:pos="0"/>
        </w:tabs>
        <w:spacing w:after="0"/>
        <w:ind w:left="0"/>
        <w:jc w:val="both"/>
        <w:rPr>
          <w:rFonts w:ascii="Times New Roman CYR" w:hAnsi="Times New Roman CYR" w:cs="Times New Roman CYR"/>
          <w:sz w:val="24"/>
          <w:szCs w:val="24"/>
        </w:rPr>
      </w:pPr>
      <w:r w:rsidRPr="00037CE9">
        <w:rPr>
          <w:rFonts w:ascii="Times New Roman CYR" w:hAnsi="Times New Roman CYR" w:cs="Times New Roman CYR"/>
          <w:sz w:val="24"/>
          <w:szCs w:val="24"/>
        </w:rPr>
        <w:lastRenderedPageBreak/>
        <w:tab/>
      </w:r>
      <w:r w:rsidR="00017335" w:rsidRPr="00037CE9">
        <w:rPr>
          <w:rFonts w:ascii="Times New Roman CYR" w:hAnsi="Times New Roman CYR" w:cs="Times New Roman CYR"/>
          <w:sz w:val="24"/>
          <w:szCs w:val="24"/>
        </w:rPr>
        <w:t>Следовательно, корректировка НВВ на 2021 год проводиться не будет.</w:t>
      </w:r>
    </w:p>
    <w:p w:rsidR="00F53438" w:rsidRPr="00037CE9" w:rsidRDefault="00F53438" w:rsidP="00F5343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F53438" w:rsidRPr="00037CE9" w:rsidRDefault="00F53438" w:rsidP="00F5343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37CE9">
        <w:rPr>
          <w:sz w:val="24"/>
          <w:szCs w:val="24"/>
        </w:rPr>
        <w:t xml:space="preserve">Скорректированный расчёт необходимой валовой выручки на </w:t>
      </w:r>
      <w:r w:rsidR="00D47123" w:rsidRPr="00037CE9">
        <w:rPr>
          <w:sz w:val="24"/>
          <w:szCs w:val="24"/>
        </w:rPr>
        <w:t>2021</w:t>
      </w:r>
      <w:r w:rsidRPr="00037CE9">
        <w:rPr>
          <w:sz w:val="24"/>
          <w:szCs w:val="24"/>
        </w:rPr>
        <w:t>г., в том числе по полугодиям приведён в таблице 9.</w:t>
      </w:r>
    </w:p>
    <w:p w:rsidR="00F53438" w:rsidRPr="00037CE9" w:rsidRDefault="00F53438" w:rsidP="00F53438">
      <w:pPr>
        <w:tabs>
          <w:tab w:val="left" w:pos="720"/>
        </w:tabs>
        <w:jc w:val="right"/>
        <w:outlineLvl w:val="0"/>
      </w:pPr>
      <w:r w:rsidRPr="00037CE9">
        <w:t>Таблица 9</w:t>
      </w:r>
    </w:p>
    <w:tbl>
      <w:tblPr>
        <w:tblW w:w="1002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4356"/>
        <w:gridCol w:w="1131"/>
        <w:gridCol w:w="1175"/>
        <w:gridCol w:w="1132"/>
        <w:gridCol w:w="1231"/>
      </w:tblGrid>
      <w:tr w:rsidR="007E2147" w:rsidRPr="00037CE9" w:rsidTr="00C96154">
        <w:trPr>
          <w:trHeight w:val="1035"/>
          <w:tblHeader/>
        </w:trPr>
        <w:tc>
          <w:tcPr>
            <w:tcW w:w="998" w:type="dxa"/>
            <w:shd w:val="clear" w:color="auto" w:fill="auto"/>
            <w:vAlign w:val="center"/>
            <w:hideMark/>
          </w:tcPr>
          <w:p w:rsidR="006C70B2" w:rsidRPr="00037CE9" w:rsidRDefault="006C70B2" w:rsidP="002A407B">
            <w:pPr>
              <w:jc w:val="center"/>
              <w:rPr>
                <w:b/>
                <w:bCs/>
              </w:rPr>
            </w:pPr>
            <w:r w:rsidRPr="00037CE9">
              <w:rPr>
                <w:b/>
                <w:bCs/>
              </w:rPr>
              <w:t xml:space="preserve">№ </w:t>
            </w:r>
            <w:proofErr w:type="spellStart"/>
            <w:r w:rsidRPr="00037CE9">
              <w:rPr>
                <w:b/>
                <w:bCs/>
              </w:rPr>
              <w:t>п.п</w:t>
            </w:r>
            <w:proofErr w:type="spellEnd"/>
            <w:r w:rsidRPr="00037CE9">
              <w:rPr>
                <w:b/>
                <w:bCs/>
              </w:rPr>
              <w:t>.</w:t>
            </w:r>
          </w:p>
        </w:tc>
        <w:tc>
          <w:tcPr>
            <w:tcW w:w="4356" w:type="dxa"/>
            <w:shd w:val="clear" w:color="auto" w:fill="auto"/>
            <w:vAlign w:val="center"/>
            <w:hideMark/>
          </w:tcPr>
          <w:p w:rsidR="006C70B2" w:rsidRPr="00037CE9" w:rsidRDefault="006C70B2" w:rsidP="002A407B">
            <w:pPr>
              <w:jc w:val="center"/>
              <w:rPr>
                <w:b/>
                <w:bCs/>
              </w:rPr>
            </w:pPr>
            <w:r w:rsidRPr="00037CE9">
              <w:rPr>
                <w:b/>
                <w:bCs/>
              </w:rPr>
              <w:t>Показатели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6C70B2" w:rsidRPr="00037CE9" w:rsidRDefault="006C70B2" w:rsidP="006C70B2">
            <w:pPr>
              <w:jc w:val="center"/>
              <w:rPr>
                <w:b/>
                <w:bCs/>
              </w:rPr>
            </w:pPr>
            <w:r w:rsidRPr="00037CE9">
              <w:rPr>
                <w:b/>
                <w:bCs/>
              </w:rPr>
              <w:t>2018 (базовый уровень)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6C70B2" w:rsidRPr="00037CE9" w:rsidRDefault="006C70B2" w:rsidP="006C70B2">
            <w:pPr>
              <w:jc w:val="center"/>
              <w:rPr>
                <w:b/>
                <w:bCs/>
              </w:rPr>
            </w:pPr>
            <w:r w:rsidRPr="00037CE9">
              <w:rPr>
                <w:b/>
                <w:bCs/>
              </w:rPr>
              <w:t>2019</w:t>
            </w:r>
          </w:p>
        </w:tc>
        <w:tc>
          <w:tcPr>
            <w:tcW w:w="1132" w:type="dxa"/>
            <w:shd w:val="clear" w:color="auto" w:fill="auto"/>
            <w:noWrap/>
            <w:vAlign w:val="center"/>
            <w:hideMark/>
          </w:tcPr>
          <w:p w:rsidR="006C70B2" w:rsidRPr="00037CE9" w:rsidRDefault="006C70B2" w:rsidP="006C70B2">
            <w:pPr>
              <w:jc w:val="center"/>
              <w:rPr>
                <w:b/>
                <w:bCs/>
              </w:rPr>
            </w:pPr>
            <w:r w:rsidRPr="00037CE9">
              <w:rPr>
                <w:b/>
                <w:bCs/>
              </w:rPr>
              <w:t>2021</w:t>
            </w:r>
          </w:p>
        </w:tc>
        <w:tc>
          <w:tcPr>
            <w:tcW w:w="1231" w:type="dxa"/>
            <w:vAlign w:val="center"/>
          </w:tcPr>
          <w:p w:rsidR="006C70B2" w:rsidRPr="00037CE9" w:rsidRDefault="006C70B2" w:rsidP="006C70B2">
            <w:pPr>
              <w:jc w:val="center"/>
              <w:rPr>
                <w:b/>
                <w:bCs/>
              </w:rPr>
            </w:pPr>
            <w:r w:rsidRPr="00037CE9">
              <w:rPr>
                <w:b/>
                <w:bCs/>
              </w:rPr>
              <w:t>2021</w:t>
            </w:r>
          </w:p>
        </w:tc>
      </w:tr>
      <w:tr w:rsidR="007E2147" w:rsidRPr="00037CE9" w:rsidTr="00B13CC4">
        <w:trPr>
          <w:trHeight w:val="255"/>
        </w:trPr>
        <w:tc>
          <w:tcPr>
            <w:tcW w:w="998" w:type="dxa"/>
            <w:shd w:val="clear" w:color="auto" w:fill="auto"/>
            <w:noWrap/>
            <w:vAlign w:val="center"/>
          </w:tcPr>
          <w:p w:rsidR="00C96154" w:rsidRPr="00037CE9" w:rsidRDefault="00C96154">
            <w:pPr>
              <w:jc w:val="center"/>
            </w:pPr>
            <w:r w:rsidRPr="00037CE9">
              <w:t>1.</w:t>
            </w:r>
          </w:p>
        </w:tc>
        <w:tc>
          <w:tcPr>
            <w:tcW w:w="4356" w:type="dxa"/>
            <w:shd w:val="clear" w:color="auto" w:fill="auto"/>
            <w:noWrap/>
            <w:vAlign w:val="center"/>
          </w:tcPr>
          <w:p w:rsidR="00C96154" w:rsidRPr="00037CE9" w:rsidRDefault="00C96154">
            <w:r w:rsidRPr="00037CE9">
              <w:t>Индекс эффективности подконтрольных расходов</w:t>
            </w:r>
          </w:p>
        </w:tc>
        <w:tc>
          <w:tcPr>
            <w:tcW w:w="1131" w:type="dxa"/>
            <w:shd w:val="clear" w:color="auto" w:fill="auto"/>
            <w:noWrap/>
            <w:vAlign w:val="bottom"/>
          </w:tcPr>
          <w:p w:rsidR="00C96154" w:rsidRPr="00037CE9" w:rsidRDefault="00C96154">
            <w:pPr>
              <w:jc w:val="center"/>
            </w:pPr>
            <w:r w:rsidRPr="00037CE9">
              <w:t> </w:t>
            </w:r>
          </w:p>
        </w:tc>
        <w:tc>
          <w:tcPr>
            <w:tcW w:w="1175" w:type="dxa"/>
            <w:shd w:val="clear" w:color="auto" w:fill="auto"/>
            <w:noWrap/>
            <w:vAlign w:val="center"/>
          </w:tcPr>
          <w:p w:rsidR="00C96154" w:rsidRPr="00037CE9" w:rsidRDefault="00C96154">
            <w:pPr>
              <w:jc w:val="center"/>
            </w:pPr>
            <w:r w:rsidRPr="00037CE9">
              <w:t>5%</w:t>
            </w:r>
          </w:p>
        </w:tc>
        <w:tc>
          <w:tcPr>
            <w:tcW w:w="1132" w:type="dxa"/>
            <w:shd w:val="clear" w:color="auto" w:fill="auto"/>
            <w:noWrap/>
            <w:vAlign w:val="center"/>
          </w:tcPr>
          <w:p w:rsidR="00C96154" w:rsidRPr="00037CE9" w:rsidRDefault="00C96154">
            <w:pPr>
              <w:jc w:val="center"/>
            </w:pPr>
            <w:r w:rsidRPr="00037CE9">
              <w:t>5%</w:t>
            </w:r>
          </w:p>
        </w:tc>
        <w:tc>
          <w:tcPr>
            <w:tcW w:w="1231" w:type="dxa"/>
            <w:vAlign w:val="center"/>
          </w:tcPr>
          <w:p w:rsidR="00C96154" w:rsidRPr="00037CE9" w:rsidRDefault="00C96154">
            <w:pPr>
              <w:jc w:val="center"/>
            </w:pPr>
            <w:r w:rsidRPr="00037CE9">
              <w:t>5%</w:t>
            </w:r>
          </w:p>
        </w:tc>
      </w:tr>
      <w:tr w:rsidR="007E2147" w:rsidRPr="00037CE9" w:rsidTr="00B13CC4">
        <w:trPr>
          <w:trHeight w:val="255"/>
        </w:trPr>
        <w:tc>
          <w:tcPr>
            <w:tcW w:w="998" w:type="dxa"/>
            <w:shd w:val="clear" w:color="auto" w:fill="auto"/>
            <w:noWrap/>
            <w:vAlign w:val="center"/>
          </w:tcPr>
          <w:p w:rsidR="00C96154" w:rsidRPr="00037CE9" w:rsidRDefault="00C96154">
            <w:pPr>
              <w:jc w:val="center"/>
            </w:pPr>
            <w:r w:rsidRPr="00037CE9">
              <w:t>2.</w:t>
            </w:r>
          </w:p>
        </w:tc>
        <w:tc>
          <w:tcPr>
            <w:tcW w:w="4356" w:type="dxa"/>
            <w:shd w:val="clear" w:color="auto" w:fill="auto"/>
            <w:noWrap/>
            <w:vAlign w:val="center"/>
          </w:tcPr>
          <w:p w:rsidR="00C96154" w:rsidRPr="00037CE9" w:rsidRDefault="00C96154">
            <w:r w:rsidRPr="00037CE9">
              <w:t>Коэффициент эластичности подконтрольных расходов по количеству активов</w:t>
            </w:r>
          </w:p>
        </w:tc>
        <w:tc>
          <w:tcPr>
            <w:tcW w:w="1131" w:type="dxa"/>
            <w:shd w:val="clear" w:color="auto" w:fill="auto"/>
            <w:noWrap/>
            <w:vAlign w:val="bottom"/>
          </w:tcPr>
          <w:p w:rsidR="00C96154" w:rsidRPr="00037CE9" w:rsidRDefault="00C96154">
            <w:pPr>
              <w:jc w:val="center"/>
            </w:pPr>
            <w:r w:rsidRPr="00037CE9">
              <w:t> </w:t>
            </w:r>
          </w:p>
        </w:tc>
        <w:tc>
          <w:tcPr>
            <w:tcW w:w="1175" w:type="dxa"/>
            <w:shd w:val="clear" w:color="auto" w:fill="auto"/>
            <w:noWrap/>
            <w:vAlign w:val="center"/>
          </w:tcPr>
          <w:p w:rsidR="00C96154" w:rsidRPr="00037CE9" w:rsidRDefault="00C96154">
            <w:pPr>
              <w:jc w:val="center"/>
            </w:pPr>
            <w:r w:rsidRPr="00037CE9">
              <w:t>0,75</w:t>
            </w:r>
          </w:p>
        </w:tc>
        <w:tc>
          <w:tcPr>
            <w:tcW w:w="1132" w:type="dxa"/>
            <w:shd w:val="clear" w:color="auto" w:fill="auto"/>
            <w:noWrap/>
            <w:vAlign w:val="center"/>
          </w:tcPr>
          <w:p w:rsidR="00C96154" w:rsidRPr="00037CE9" w:rsidRDefault="00C96154">
            <w:pPr>
              <w:jc w:val="center"/>
            </w:pPr>
            <w:r w:rsidRPr="00037CE9">
              <w:t>0,75</w:t>
            </w:r>
          </w:p>
        </w:tc>
        <w:tc>
          <w:tcPr>
            <w:tcW w:w="1231" w:type="dxa"/>
            <w:vAlign w:val="center"/>
          </w:tcPr>
          <w:p w:rsidR="00C96154" w:rsidRPr="00037CE9" w:rsidRDefault="00C96154">
            <w:pPr>
              <w:jc w:val="center"/>
            </w:pPr>
            <w:r w:rsidRPr="00037CE9">
              <w:t>0,75</w:t>
            </w:r>
          </w:p>
        </w:tc>
      </w:tr>
      <w:tr w:rsidR="007E2147" w:rsidRPr="00037CE9" w:rsidTr="00B13CC4">
        <w:trPr>
          <w:trHeight w:val="255"/>
        </w:trPr>
        <w:tc>
          <w:tcPr>
            <w:tcW w:w="998" w:type="dxa"/>
            <w:shd w:val="clear" w:color="auto" w:fill="auto"/>
            <w:noWrap/>
            <w:vAlign w:val="center"/>
          </w:tcPr>
          <w:p w:rsidR="00C96154" w:rsidRPr="00037CE9" w:rsidRDefault="00C96154">
            <w:pPr>
              <w:jc w:val="center"/>
            </w:pPr>
            <w:r w:rsidRPr="00037CE9">
              <w:t>3.</w:t>
            </w:r>
          </w:p>
        </w:tc>
        <w:tc>
          <w:tcPr>
            <w:tcW w:w="4356" w:type="dxa"/>
            <w:shd w:val="clear" w:color="auto" w:fill="auto"/>
            <w:noWrap/>
            <w:vAlign w:val="center"/>
          </w:tcPr>
          <w:p w:rsidR="00C96154" w:rsidRPr="00037CE9" w:rsidRDefault="00C96154">
            <w:r w:rsidRPr="00037CE9">
              <w:t>Максимальная возможная корректировка НВВ, с учетом достижения установленного уровня надежности и качества услуг</w:t>
            </w:r>
          </w:p>
        </w:tc>
        <w:tc>
          <w:tcPr>
            <w:tcW w:w="1131" w:type="dxa"/>
            <w:shd w:val="clear" w:color="auto" w:fill="auto"/>
            <w:noWrap/>
            <w:vAlign w:val="bottom"/>
          </w:tcPr>
          <w:p w:rsidR="00C96154" w:rsidRPr="00037CE9" w:rsidRDefault="00C96154">
            <w:pPr>
              <w:jc w:val="center"/>
            </w:pPr>
            <w:r w:rsidRPr="00037CE9">
              <w:t> </w:t>
            </w:r>
          </w:p>
        </w:tc>
        <w:tc>
          <w:tcPr>
            <w:tcW w:w="1175" w:type="dxa"/>
            <w:shd w:val="clear" w:color="auto" w:fill="auto"/>
            <w:noWrap/>
            <w:vAlign w:val="center"/>
          </w:tcPr>
          <w:p w:rsidR="00C96154" w:rsidRPr="00037CE9" w:rsidRDefault="00C96154">
            <w:pPr>
              <w:jc w:val="center"/>
            </w:pPr>
            <w:r w:rsidRPr="00037CE9">
              <w:t>2</w:t>
            </w:r>
          </w:p>
        </w:tc>
        <w:tc>
          <w:tcPr>
            <w:tcW w:w="1132" w:type="dxa"/>
            <w:shd w:val="clear" w:color="auto" w:fill="auto"/>
            <w:noWrap/>
            <w:vAlign w:val="center"/>
          </w:tcPr>
          <w:p w:rsidR="00C96154" w:rsidRPr="00037CE9" w:rsidRDefault="00C96154">
            <w:pPr>
              <w:jc w:val="center"/>
            </w:pPr>
            <w:r w:rsidRPr="00037CE9">
              <w:t>2</w:t>
            </w:r>
          </w:p>
        </w:tc>
        <w:tc>
          <w:tcPr>
            <w:tcW w:w="1231" w:type="dxa"/>
            <w:vAlign w:val="center"/>
          </w:tcPr>
          <w:p w:rsidR="00C96154" w:rsidRPr="00037CE9" w:rsidRDefault="00C96154">
            <w:pPr>
              <w:jc w:val="center"/>
            </w:pPr>
            <w:r w:rsidRPr="00037CE9">
              <w:t>2</w:t>
            </w:r>
          </w:p>
        </w:tc>
      </w:tr>
      <w:tr w:rsidR="007E2147" w:rsidRPr="00037CE9" w:rsidTr="00C96154">
        <w:trPr>
          <w:trHeight w:val="255"/>
        </w:trPr>
        <w:tc>
          <w:tcPr>
            <w:tcW w:w="998" w:type="dxa"/>
            <w:shd w:val="clear" w:color="auto" w:fill="auto"/>
            <w:noWrap/>
            <w:vAlign w:val="center"/>
          </w:tcPr>
          <w:p w:rsidR="00C96154" w:rsidRPr="00037CE9" w:rsidRDefault="00C96154">
            <w:pPr>
              <w:jc w:val="center"/>
            </w:pPr>
          </w:p>
        </w:tc>
        <w:tc>
          <w:tcPr>
            <w:tcW w:w="4356" w:type="dxa"/>
            <w:shd w:val="clear" w:color="auto" w:fill="auto"/>
            <w:noWrap/>
            <w:vAlign w:val="center"/>
          </w:tcPr>
          <w:p w:rsidR="00C96154" w:rsidRPr="00037CE9" w:rsidRDefault="00C96154" w:rsidP="00C96154">
            <w:r w:rsidRPr="00037CE9">
              <w:rPr>
                <w:b/>
                <w:bCs/>
              </w:rPr>
              <w:t>Планируемые значения параметров расчета тарифов</w:t>
            </w:r>
          </w:p>
        </w:tc>
        <w:tc>
          <w:tcPr>
            <w:tcW w:w="1131" w:type="dxa"/>
            <w:shd w:val="clear" w:color="auto" w:fill="auto"/>
            <w:noWrap/>
          </w:tcPr>
          <w:p w:rsidR="00C96154" w:rsidRPr="00037CE9" w:rsidRDefault="00C96154" w:rsidP="002A407B">
            <w:pPr>
              <w:jc w:val="center"/>
            </w:pPr>
          </w:p>
        </w:tc>
        <w:tc>
          <w:tcPr>
            <w:tcW w:w="1175" w:type="dxa"/>
            <w:shd w:val="clear" w:color="auto" w:fill="auto"/>
            <w:noWrap/>
          </w:tcPr>
          <w:p w:rsidR="00C96154" w:rsidRPr="00037CE9" w:rsidRDefault="00C96154" w:rsidP="002A407B">
            <w:pPr>
              <w:jc w:val="center"/>
            </w:pPr>
          </w:p>
        </w:tc>
        <w:tc>
          <w:tcPr>
            <w:tcW w:w="1132" w:type="dxa"/>
            <w:shd w:val="clear" w:color="auto" w:fill="auto"/>
            <w:noWrap/>
          </w:tcPr>
          <w:p w:rsidR="00C96154" w:rsidRPr="00037CE9" w:rsidRDefault="00C96154" w:rsidP="002A407B">
            <w:pPr>
              <w:jc w:val="center"/>
            </w:pPr>
          </w:p>
        </w:tc>
        <w:tc>
          <w:tcPr>
            <w:tcW w:w="1231" w:type="dxa"/>
          </w:tcPr>
          <w:p w:rsidR="00C96154" w:rsidRPr="00037CE9" w:rsidRDefault="00C96154" w:rsidP="002A407B">
            <w:pPr>
              <w:jc w:val="center"/>
            </w:pPr>
          </w:p>
        </w:tc>
      </w:tr>
      <w:tr w:rsidR="007E2147" w:rsidRPr="00037CE9" w:rsidTr="00B13CC4">
        <w:trPr>
          <w:trHeight w:val="255"/>
        </w:trPr>
        <w:tc>
          <w:tcPr>
            <w:tcW w:w="998" w:type="dxa"/>
            <w:shd w:val="clear" w:color="auto" w:fill="auto"/>
            <w:noWrap/>
            <w:vAlign w:val="center"/>
          </w:tcPr>
          <w:p w:rsidR="00C96154" w:rsidRPr="00037CE9" w:rsidRDefault="00C96154">
            <w:pPr>
              <w:jc w:val="center"/>
            </w:pPr>
            <w:r w:rsidRPr="00037CE9">
              <w:t>1.</w:t>
            </w:r>
          </w:p>
        </w:tc>
        <w:tc>
          <w:tcPr>
            <w:tcW w:w="4356" w:type="dxa"/>
            <w:shd w:val="clear" w:color="auto" w:fill="auto"/>
            <w:noWrap/>
            <w:vAlign w:val="center"/>
          </w:tcPr>
          <w:p w:rsidR="00C96154" w:rsidRPr="00037CE9" w:rsidRDefault="00C96154">
            <w:r w:rsidRPr="00037CE9">
              <w:t>Индекс потребительских цен</w:t>
            </w:r>
          </w:p>
        </w:tc>
        <w:tc>
          <w:tcPr>
            <w:tcW w:w="1131" w:type="dxa"/>
            <w:shd w:val="clear" w:color="auto" w:fill="auto"/>
            <w:noWrap/>
            <w:vAlign w:val="center"/>
          </w:tcPr>
          <w:p w:rsidR="00C96154" w:rsidRPr="00037CE9" w:rsidRDefault="00C96154">
            <w:pPr>
              <w:jc w:val="center"/>
            </w:pPr>
            <w:r w:rsidRPr="00037CE9">
              <w:t> </w:t>
            </w:r>
          </w:p>
        </w:tc>
        <w:tc>
          <w:tcPr>
            <w:tcW w:w="1175" w:type="dxa"/>
            <w:shd w:val="clear" w:color="auto" w:fill="auto"/>
            <w:noWrap/>
            <w:vAlign w:val="center"/>
          </w:tcPr>
          <w:p w:rsidR="00C96154" w:rsidRPr="00037CE9" w:rsidRDefault="00C96154">
            <w:pPr>
              <w:jc w:val="center"/>
            </w:pPr>
            <w:r w:rsidRPr="00037CE9">
              <w:t>1,046</w:t>
            </w:r>
          </w:p>
        </w:tc>
        <w:tc>
          <w:tcPr>
            <w:tcW w:w="1132" w:type="dxa"/>
            <w:shd w:val="clear" w:color="auto" w:fill="auto"/>
            <w:noWrap/>
            <w:vAlign w:val="center"/>
          </w:tcPr>
          <w:p w:rsidR="00C96154" w:rsidRPr="00037CE9" w:rsidRDefault="00C96154">
            <w:pPr>
              <w:jc w:val="center"/>
            </w:pPr>
            <w:r w:rsidRPr="00037CE9">
              <w:t>1,03</w:t>
            </w:r>
          </w:p>
        </w:tc>
        <w:tc>
          <w:tcPr>
            <w:tcW w:w="1231" w:type="dxa"/>
            <w:vAlign w:val="center"/>
          </w:tcPr>
          <w:p w:rsidR="00C96154" w:rsidRPr="00037CE9" w:rsidRDefault="00C96154">
            <w:pPr>
              <w:jc w:val="center"/>
            </w:pPr>
            <w:r w:rsidRPr="00037CE9">
              <w:t>1,036</w:t>
            </w:r>
          </w:p>
        </w:tc>
      </w:tr>
      <w:tr w:rsidR="007E2147" w:rsidRPr="00037CE9" w:rsidTr="00B13CC4">
        <w:trPr>
          <w:trHeight w:val="255"/>
        </w:trPr>
        <w:tc>
          <w:tcPr>
            <w:tcW w:w="998" w:type="dxa"/>
            <w:shd w:val="clear" w:color="auto" w:fill="auto"/>
            <w:noWrap/>
            <w:vAlign w:val="center"/>
          </w:tcPr>
          <w:p w:rsidR="00C96154" w:rsidRPr="00037CE9" w:rsidRDefault="00C96154">
            <w:pPr>
              <w:jc w:val="center"/>
            </w:pPr>
            <w:r w:rsidRPr="00037CE9">
              <w:t>2.</w:t>
            </w:r>
          </w:p>
        </w:tc>
        <w:tc>
          <w:tcPr>
            <w:tcW w:w="4356" w:type="dxa"/>
            <w:shd w:val="clear" w:color="auto" w:fill="auto"/>
            <w:noWrap/>
            <w:vAlign w:val="center"/>
          </w:tcPr>
          <w:p w:rsidR="00C96154" w:rsidRPr="00037CE9" w:rsidRDefault="00C96154">
            <w:r w:rsidRPr="00037CE9">
              <w:t>Количество активов</w:t>
            </w:r>
          </w:p>
        </w:tc>
        <w:tc>
          <w:tcPr>
            <w:tcW w:w="1131" w:type="dxa"/>
            <w:shd w:val="clear" w:color="auto" w:fill="auto"/>
            <w:noWrap/>
            <w:vAlign w:val="center"/>
          </w:tcPr>
          <w:p w:rsidR="00C96154" w:rsidRPr="00037CE9" w:rsidRDefault="00C96154">
            <w:pPr>
              <w:jc w:val="center"/>
              <w:rPr>
                <w:b/>
                <w:bCs/>
              </w:rPr>
            </w:pPr>
            <w:r w:rsidRPr="00037CE9">
              <w:rPr>
                <w:b/>
                <w:bCs/>
              </w:rPr>
              <w:t>329,04</w:t>
            </w:r>
          </w:p>
        </w:tc>
        <w:tc>
          <w:tcPr>
            <w:tcW w:w="1175" w:type="dxa"/>
            <w:shd w:val="clear" w:color="auto" w:fill="auto"/>
            <w:noWrap/>
            <w:vAlign w:val="center"/>
          </w:tcPr>
          <w:p w:rsidR="00C96154" w:rsidRPr="00037CE9" w:rsidRDefault="00C96154">
            <w:pPr>
              <w:jc w:val="center"/>
              <w:rPr>
                <w:b/>
                <w:bCs/>
              </w:rPr>
            </w:pPr>
            <w:r w:rsidRPr="00037CE9">
              <w:rPr>
                <w:b/>
                <w:bCs/>
              </w:rPr>
              <w:t>329,04</w:t>
            </w:r>
          </w:p>
        </w:tc>
        <w:tc>
          <w:tcPr>
            <w:tcW w:w="1132" w:type="dxa"/>
            <w:shd w:val="clear" w:color="auto" w:fill="auto"/>
            <w:noWrap/>
            <w:vAlign w:val="center"/>
          </w:tcPr>
          <w:p w:rsidR="00C96154" w:rsidRPr="00037CE9" w:rsidRDefault="00C96154">
            <w:pPr>
              <w:jc w:val="center"/>
              <w:rPr>
                <w:b/>
                <w:bCs/>
              </w:rPr>
            </w:pPr>
            <w:r w:rsidRPr="00037CE9">
              <w:rPr>
                <w:b/>
                <w:bCs/>
              </w:rPr>
              <w:t>329,04</w:t>
            </w:r>
          </w:p>
        </w:tc>
        <w:tc>
          <w:tcPr>
            <w:tcW w:w="1231" w:type="dxa"/>
            <w:vAlign w:val="center"/>
          </w:tcPr>
          <w:p w:rsidR="00C96154" w:rsidRPr="00037CE9" w:rsidRDefault="00C96154">
            <w:pPr>
              <w:jc w:val="center"/>
              <w:rPr>
                <w:b/>
                <w:bCs/>
              </w:rPr>
            </w:pPr>
            <w:r w:rsidRPr="00037CE9">
              <w:rPr>
                <w:b/>
                <w:bCs/>
              </w:rPr>
              <w:t>329,04</w:t>
            </w:r>
          </w:p>
        </w:tc>
      </w:tr>
      <w:tr w:rsidR="007E2147" w:rsidRPr="00037CE9" w:rsidTr="00B13CC4">
        <w:trPr>
          <w:trHeight w:val="255"/>
        </w:trPr>
        <w:tc>
          <w:tcPr>
            <w:tcW w:w="998" w:type="dxa"/>
            <w:shd w:val="clear" w:color="auto" w:fill="auto"/>
            <w:noWrap/>
            <w:vAlign w:val="center"/>
          </w:tcPr>
          <w:p w:rsidR="00C96154" w:rsidRPr="00037CE9" w:rsidRDefault="00C96154">
            <w:pPr>
              <w:jc w:val="center"/>
            </w:pPr>
            <w:r w:rsidRPr="00037CE9">
              <w:t>3.</w:t>
            </w:r>
          </w:p>
        </w:tc>
        <w:tc>
          <w:tcPr>
            <w:tcW w:w="4356" w:type="dxa"/>
            <w:shd w:val="clear" w:color="auto" w:fill="auto"/>
            <w:noWrap/>
            <w:vAlign w:val="center"/>
          </w:tcPr>
          <w:p w:rsidR="00C96154" w:rsidRPr="00037CE9" w:rsidRDefault="00C96154">
            <w:r w:rsidRPr="00037CE9">
              <w:t>Индекс изменения количества активов</w:t>
            </w:r>
          </w:p>
        </w:tc>
        <w:tc>
          <w:tcPr>
            <w:tcW w:w="1131" w:type="dxa"/>
            <w:shd w:val="clear" w:color="auto" w:fill="auto"/>
            <w:noWrap/>
            <w:vAlign w:val="center"/>
          </w:tcPr>
          <w:p w:rsidR="00C96154" w:rsidRPr="00037CE9" w:rsidRDefault="00C96154">
            <w:pPr>
              <w:jc w:val="center"/>
            </w:pPr>
            <w:r w:rsidRPr="00037CE9">
              <w:t> </w:t>
            </w:r>
          </w:p>
        </w:tc>
        <w:tc>
          <w:tcPr>
            <w:tcW w:w="1175" w:type="dxa"/>
            <w:shd w:val="clear" w:color="auto" w:fill="auto"/>
            <w:noWrap/>
            <w:vAlign w:val="center"/>
          </w:tcPr>
          <w:p w:rsidR="00C96154" w:rsidRPr="00037CE9" w:rsidRDefault="00C96154">
            <w:pPr>
              <w:jc w:val="center"/>
            </w:pPr>
            <w:r w:rsidRPr="00037CE9">
              <w:t>0</w:t>
            </w:r>
          </w:p>
        </w:tc>
        <w:tc>
          <w:tcPr>
            <w:tcW w:w="1132" w:type="dxa"/>
            <w:shd w:val="clear" w:color="auto" w:fill="auto"/>
            <w:noWrap/>
            <w:vAlign w:val="center"/>
          </w:tcPr>
          <w:p w:rsidR="00C96154" w:rsidRPr="00037CE9" w:rsidRDefault="00C96154">
            <w:pPr>
              <w:jc w:val="center"/>
            </w:pPr>
            <w:r w:rsidRPr="00037CE9">
              <w:t>0</w:t>
            </w:r>
          </w:p>
        </w:tc>
        <w:tc>
          <w:tcPr>
            <w:tcW w:w="1231" w:type="dxa"/>
            <w:vAlign w:val="center"/>
          </w:tcPr>
          <w:p w:rsidR="00C96154" w:rsidRPr="00037CE9" w:rsidRDefault="00C96154">
            <w:pPr>
              <w:jc w:val="center"/>
            </w:pPr>
            <w:r w:rsidRPr="00037CE9">
              <w:t>0</w:t>
            </w:r>
          </w:p>
        </w:tc>
      </w:tr>
      <w:tr w:rsidR="007E2147" w:rsidRPr="00037CE9" w:rsidTr="00B13CC4">
        <w:trPr>
          <w:trHeight w:val="255"/>
        </w:trPr>
        <w:tc>
          <w:tcPr>
            <w:tcW w:w="998" w:type="dxa"/>
            <w:shd w:val="clear" w:color="auto" w:fill="auto"/>
            <w:noWrap/>
            <w:vAlign w:val="center"/>
          </w:tcPr>
          <w:p w:rsidR="00C96154" w:rsidRPr="00037CE9" w:rsidRDefault="00C96154">
            <w:pPr>
              <w:jc w:val="center"/>
            </w:pPr>
            <w:r w:rsidRPr="00037CE9">
              <w:t>4.</w:t>
            </w:r>
          </w:p>
        </w:tc>
        <w:tc>
          <w:tcPr>
            <w:tcW w:w="4356" w:type="dxa"/>
            <w:shd w:val="clear" w:color="auto" w:fill="auto"/>
            <w:noWrap/>
            <w:vAlign w:val="center"/>
          </w:tcPr>
          <w:p w:rsidR="00C96154" w:rsidRPr="00037CE9" w:rsidRDefault="00C96154">
            <w:r w:rsidRPr="00037CE9">
              <w:t>Итого коэффициент индексации</w:t>
            </w:r>
          </w:p>
        </w:tc>
        <w:tc>
          <w:tcPr>
            <w:tcW w:w="1131" w:type="dxa"/>
            <w:shd w:val="clear" w:color="auto" w:fill="auto"/>
            <w:noWrap/>
            <w:vAlign w:val="center"/>
          </w:tcPr>
          <w:p w:rsidR="00C96154" w:rsidRPr="00037CE9" w:rsidRDefault="00C96154">
            <w:pPr>
              <w:jc w:val="center"/>
            </w:pPr>
            <w:r w:rsidRPr="00037CE9">
              <w:t> </w:t>
            </w:r>
          </w:p>
        </w:tc>
        <w:tc>
          <w:tcPr>
            <w:tcW w:w="1175" w:type="dxa"/>
            <w:shd w:val="clear" w:color="auto" w:fill="auto"/>
            <w:noWrap/>
            <w:vAlign w:val="center"/>
          </w:tcPr>
          <w:p w:rsidR="00C96154" w:rsidRPr="00037CE9" w:rsidRDefault="00C96154">
            <w:pPr>
              <w:jc w:val="center"/>
            </w:pPr>
            <w:r w:rsidRPr="00037CE9">
              <w:t>0,994</w:t>
            </w:r>
          </w:p>
        </w:tc>
        <w:tc>
          <w:tcPr>
            <w:tcW w:w="1132" w:type="dxa"/>
            <w:shd w:val="clear" w:color="auto" w:fill="auto"/>
            <w:noWrap/>
            <w:vAlign w:val="center"/>
          </w:tcPr>
          <w:p w:rsidR="00C96154" w:rsidRPr="00037CE9" w:rsidRDefault="00C96154">
            <w:pPr>
              <w:jc w:val="center"/>
            </w:pPr>
            <w:r w:rsidRPr="00037CE9">
              <w:t>0,979</w:t>
            </w:r>
          </w:p>
        </w:tc>
        <w:tc>
          <w:tcPr>
            <w:tcW w:w="1231" w:type="dxa"/>
            <w:vAlign w:val="center"/>
          </w:tcPr>
          <w:p w:rsidR="00C96154" w:rsidRPr="00037CE9" w:rsidRDefault="00C96154">
            <w:pPr>
              <w:jc w:val="center"/>
            </w:pPr>
            <w:r w:rsidRPr="00037CE9">
              <w:t>0,984</w:t>
            </w:r>
          </w:p>
        </w:tc>
      </w:tr>
      <w:tr w:rsidR="007E2147" w:rsidRPr="00037CE9" w:rsidTr="00C96154">
        <w:trPr>
          <w:trHeight w:val="255"/>
        </w:trPr>
        <w:tc>
          <w:tcPr>
            <w:tcW w:w="998" w:type="dxa"/>
            <w:shd w:val="clear" w:color="auto" w:fill="auto"/>
            <w:noWrap/>
            <w:vAlign w:val="center"/>
          </w:tcPr>
          <w:p w:rsidR="006C70B2" w:rsidRPr="00037CE9" w:rsidRDefault="006C70B2" w:rsidP="002A407B">
            <w:pPr>
              <w:jc w:val="center"/>
            </w:pPr>
          </w:p>
        </w:tc>
        <w:tc>
          <w:tcPr>
            <w:tcW w:w="4356" w:type="dxa"/>
            <w:shd w:val="clear" w:color="auto" w:fill="auto"/>
            <w:noWrap/>
            <w:vAlign w:val="center"/>
          </w:tcPr>
          <w:p w:rsidR="006C70B2" w:rsidRPr="00037CE9" w:rsidRDefault="00C96154" w:rsidP="00C96154">
            <w:pPr>
              <w:rPr>
                <w:b/>
                <w:bCs/>
              </w:rPr>
            </w:pPr>
            <w:r w:rsidRPr="00037CE9">
              <w:rPr>
                <w:b/>
                <w:bCs/>
              </w:rPr>
              <w:t>Расчет подконтрольных расходов</w:t>
            </w:r>
          </w:p>
        </w:tc>
        <w:tc>
          <w:tcPr>
            <w:tcW w:w="1131" w:type="dxa"/>
            <w:shd w:val="clear" w:color="auto" w:fill="auto"/>
            <w:noWrap/>
          </w:tcPr>
          <w:p w:rsidR="006C70B2" w:rsidRPr="00037CE9" w:rsidRDefault="006C70B2" w:rsidP="002A407B">
            <w:pPr>
              <w:jc w:val="center"/>
            </w:pPr>
          </w:p>
        </w:tc>
        <w:tc>
          <w:tcPr>
            <w:tcW w:w="1175" w:type="dxa"/>
            <w:shd w:val="clear" w:color="auto" w:fill="auto"/>
            <w:noWrap/>
          </w:tcPr>
          <w:p w:rsidR="006C70B2" w:rsidRPr="00037CE9" w:rsidRDefault="006C70B2" w:rsidP="002A407B">
            <w:pPr>
              <w:jc w:val="center"/>
            </w:pPr>
          </w:p>
        </w:tc>
        <w:tc>
          <w:tcPr>
            <w:tcW w:w="1132" w:type="dxa"/>
            <w:shd w:val="clear" w:color="auto" w:fill="auto"/>
            <w:noWrap/>
          </w:tcPr>
          <w:p w:rsidR="006C70B2" w:rsidRPr="00037CE9" w:rsidRDefault="006C70B2" w:rsidP="002A407B">
            <w:pPr>
              <w:jc w:val="center"/>
            </w:pPr>
          </w:p>
        </w:tc>
        <w:tc>
          <w:tcPr>
            <w:tcW w:w="1231" w:type="dxa"/>
          </w:tcPr>
          <w:p w:rsidR="006C70B2" w:rsidRPr="00037CE9" w:rsidRDefault="006C70B2" w:rsidP="002A407B">
            <w:pPr>
              <w:jc w:val="center"/>
            </w:pPr>
          </w:p>
        </w:tc>
      </w:tr>
      <w:tr w:rsidR="007E2147" w:rsidRPr="00037CE9" w:rsidTr="00E16C5D">
        <w:trPr>
          <w:trHeight w:val="255"/>
        </w:trPr>
        <w:tc>
          <w:tcPr>
            <w:tcW w:w="998" w:type="dxa"/>
            <w:shd w:val="clear" w:color="auto" w:fill="auto"/>
            <w:noWrap/>
            <w:vAlign w:val="center"/>
          </w:tcPr>
          <w:p w:rsidR="00E16C5D" w:rsidRPr="00037CE9" w:rsidRDefault="00E16C5D">
            <w:pPr>
              <w:jc w:val="center"/>
            </w:pPr>
            <w:r w:rsidRPr="00037CE9">
              <w:t>1.1</w:t>
            </w:r>
          </w:p>
        </w:tc>
        <w:tc>
          <w:tcPr>
            <w:tcW w:w="4356" w:type="dxa"/>
            <w:shd w:val="clear" w:color="auto" w:fill="auto"/>
            <w:noWrap/>
            <w:vAlign w:val="center"/>
          </w:tcPr>
          <w:p w:rsidR="00E16C5D" w:rsidRPr="00037CE9" w:rsidRDefault="00E16C5D">
            <w:r w:rsidRPr="00037CE9">
              <w:t>Материальные затраты</w:t>
            </w:r>
          </w:p>
        </w:tc>
        <w:tc>
          <w:tcPr>
            <w:tcW w:w="1131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753,6</w:t>
            </w:r>
          </w:p>
        </w:tc>
        <w:tc>
          <w:tcPr>
            <w:tcW w:w="1175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748,9</w:t>
            </w:r>
          </w:p>
        </w:tc>
        <w:tc>
          <w:tcPr>
            <w:tcW w:w="1132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732,8</w:t>
            </w:r>
          </w:p>
        </w:tc>
        <w:tc>
          <w:tcPr>
            <w:tcW w:w="1231" w:type="dxa"/>
          </w:tcPr>
          <w:p w:rsidR="00E16C5D" w:rsidRPr="00037CE9" w:rsidRDefault="00E16C5D" w:rsidP="00E16C5D">
            <w:pPr>
              <w:jc w:val="center"/>
            </w:pPr>
            <w:r w:rsidRPr="00037CE9">
              <w:t>721,2</w:t>
            </w:r>
          </w:p>
        </w:tc>
      </w:tr>
      <w:tr w:rsidR="007E2147" w:rsidRPr="00037CE9" w:rsidTr="00E16C5D">
        <w:trPr>
          <w:trHeight w:val="255"/>
        </w:trPr>
        <w:tc>
          <w:tcPr>
            <w:tcW w:w="998" w:type="dxa"/>
            <w:shd w:val="clear" w:color="auto" w:fill="auto"/>
            <w:noWrap/>
            <w:vAlign w:val="center"/>
          </w:tcPr>
          <w:p w:rsidR="00E16C5D" w:rsidRPr="00037CE9" w:rsidRDefault="00E16C5D">
            <w:pPr>
              <w:jc w:val="center"/>
            </w:pPr>
            <w:r w:rsidRPr="00037CE9">
              <w:t>1.1.1</w:t>
            </w:r>
          </w:p>
        </w:tc>
        <w:tc>
          <w:tcPr>
            <w:tcW w:w="4356" w:type="dxa"/>
            <w:shd w:val="clear" w:color="auto" w:fill="auto"/>
            <w:noWrap/>
            <w:vAlign w:val="center"/>
          </w:tcPr>
          <w:p w:rsidR="00E16C5D" w:rsidRPr="00037CE9" w:rsidRDefault="00E16C5D">
            <w:pPr>
              <w:ind w:firstLineChars="100" w:firstLine="200"/>
            </w:pPr>
            <w:r w:rsidRPr="00037CE9">
              <w:t>Сырье, материалы, запасные части, инструмент, топливо</w:t>
            </w:r>
          </w:p>
        </w:tc>
        <w:tc>
          <w:tcPr>
            <w:tcW w:w="1131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207,1</w:t>
            </w:r>
          </w:p>
        </w:tc>
        <w:tc>
          <w:tcPr>
            <w:tcW w:w="1175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205,8</w:t>
            </w:r>
          </w:p>
        </w:tc>
        <w:tc>
          <w:tcPr>
            <w:tcW w:w="1132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201,3</w:t>
            </w:r>
          </w:p>
        </w:tc>
        <w:tc>
          <w:tcPr>
            <w:tcW w:w="1231" w:type="dxa"/>
          </w:tcPr>
          <w:p w:rsidR="00E16C5D" w:rsidRPr="00037CE9" w:rsidRDefault="00E16C5D" w:rsidP="00E16C5D">
            <w:pPr>
              <w:jc w:val="center"/>
            </w:pPr>
            <w:r w:rsidRPr="00037CE9">
              <w:t>198,2</w:t>
            </w:r>
          </w:p>
        </w:tc>
      </w:tr>
      <w:tr w:rsidR="007E2147" w:rsidRPr="00037CE9" w:rsidTr="00E16C5D">
        <w:trPr>
          <w:trHeight w:val="255"/>
        </w:trPr>
        <w:tc>
          <w:tcPr>
            <w:tcW w:w="998" w:type="dxa"/>
            <w:shd w:val="clear" w:color="auto" w:fill="auto"/>
            <w:noWrap/>
            <w:vAlign w:val="center"/>
          </w:tcPr>
          <w:p w:rsidR="00E16C5D" w:rsidRPr="00037CE9" w:rsidRDefault="00E16C5D">
            <w:pPr>
              <w:jc w:val="center"/>
            </w:pPr>
            <w:r w:rsidRPr="00037CE9">
              <w:t>1.1.2</w:t>
            </w:r>
          </w:p>
        </w:tc>
        <w:tc>
          <w:tcPr>
            <w:tcW w:w="4356" w:type="dxa"/>
            <w:shd w:val="clear" w:color="auto" w:fill="auto"/>
            <w:noWrap/>
            <w:vAlign w:val="center"/>
          </w:tcPr>
          <w:p w:rsidR="00E16C5D" w:rsidRPr="00037CE9" w:rsidRDefault="00E16C5D">
            <w:pPr>
              <w:ind w:firstLineChars="100" w:firstLine="200"/>
            </w:pPr>
            <w:r w:rsidRPr="00037CE9">
              <w:t xml:space="preserve">Работы и услуги производственного характера (в </w:t>
            </w:r>
            <w:proofErr w:type="spellStart"/>
            <w:r w:rsidRPr="00037CE9">
              <w:t>т.ч</w:t>
            </w:r>
            <w:proofErr w:type="spellEnd"/>
            <w:r w:rsidRPr="00037CE9">
              <w:t>. услуги сторонних организаций по содержанию сетей и распределительных устройств)</w:t>
            </w:r>
          </w:p>
        </w:tc>
        <w:tc>
          <w:tcPr>
            <w:tcW w:w="1131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546,5</w:t>
            </w:r>
          </w:p>
        </w:tc>
        <w:tc>
          <w:tcPr>
            <w:tcW w:w="1175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543,1</w:t>
            </w:r>
          </w:p>
        </w:tc>
        <w:tc>
          <w:tcPr>
            <w:tcW w:w="1132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531,4</w:t>
            </w:r>
          </w:p>
        </w:tc>
        <w:tc>
          <w:tcPr>
            <w:tcW w:w="1231" w:type="dxa"/>
          </w:tcPr>
          <w:p w:rsidR="00E16C5D" w:rsidRPr="00037CE9" w:rsidRDefault="00E16C5D" w:rsidP="00E16C5D">
            <w:pPr>
              <w:jc w:val="center"/>
            </w:pPr>
            <w:r w:rsidRPr="00037CE9">
              <w:t>523,0</w:t>
            </w:r>
          </w:p>
        </w:tc>
      </w:tr>
      <w:tr w:rsidR="007E2147" w:rsidRPr="00037CE9" w:rsidTr="00E16C5D">
        <w:trPr>
          <w:trHeight w:val="255"/>
        </w:trPr>
        <w:tc>
          <w:tcPr>
            <w:tcW w:w="998" w:type="dxa"/>
            <w:shd w:val="clear" w:color="auto" w:fill="auto"/>
            <w:noWrap/>
            <w:vAlign w:val="center"/>
          </w:tcPr>
          <w:p w:rsidR="00E16C5D" w:rsidRPr="00037CE9" w:rsidRDefault="00E16C5D">
            <w:pPr>
              <w:jc w:val="center"/>
            </w:pPr>
            <w:r w:rsidRPr="00037CE9">
              <w:t>1.2</w:t>
            </w:r>
          </w:p>
        </w:tc>
        <w:tc>
          <w:tcPr>
            <w:tcW w:w="4356" w:type="dxa"/>
            <w:shd w:val="clear" w:color="auto" w:fill="auto"/>
            <w:noWrap/>
            <w:vAlign w:val="center"/>
          </w:tcPr>
          <w:p w:rsidR="00E16C5D" w:rsidRPr="00037CE9" w:rsidRDefault="00E16C5D">
            <w:r w:rsidRPr="00037CE9">
              <w:t>Расходы на оплату труда</w:t>
            </w:r>
          </w:p>
        </w:tc>
        <w:tc>
          <w:tcPr>
            <w:tcW w:w="1131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3 491,4</w:t>
            </w:r>
          </w:p>
        </w:tc>
        <w:tc>
          <w:tcPr>
            <w:tcW w:w="1175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3 469,4</w:t>
            </w:r>
          </w:p>
        </w:tc>
        <w:tc>
          <w:tcPr>
            <w:tcW w:w="1132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3 394,8</w:t>
            </w:r>
          </w:p>
        </w:tc>
        <w:tc>
          <w:tcPr>
            <w:tcW w:w="1231" w:type="dxa"/>
          </w:tcPr>
          <w:p w:rsidR="00E16C5D" w:rsidRPr="00037CE9" w:rsidRDefault="00E16C5D" w:rsidP="00E16C5D">
            <w:pPr>
              <w:jc w:val="center"/>
            </w:pPr>
            <w:r w:rsidRPr="00037CE9">
              <w:t>3 341,2</w:t>
            </w:r>
          </w:p>
        </w:tc>
      </w:tr>
      <w:tr w:rsidR="007E2147" w:rsidRPr="00037CE9" w:rsidTr="00E16C5D">
        <w:trPr>
          <w:trHeight w:val="255"/>
        </w:trPr>
        <w:tc>
          <w:tcPr>
            <w:tcW w:w="998" w:type="dxa"/>
            <w:shd w:val="clear" w:color="auto" w:fill="auto"/>
            <w:noWrap/>
            <w:vAlign w:val="center"/>
          </w:tcPr>
          <w:p w:rsidR="00E16C5D" w:rsidRPr="00037CE9" w:rsidRDefault="00E16C5D">
            <w:pPr>
              <w:jc w:val="center"/>
            </w:pPr>
            <w:r w:rsidRPr="00037CE9">
              <w:t>1.3</w:t>
            </w:r>
          </w:p>
        </w:tc>
        <w:tc>
          <w:tcPr>
            <w:tcW w:w="4356" w:type="dxa"/>
            <w:shd w:val="clear" w:color="auto" w:fill="auto"/>
            <w:noWrap/>
            <w:vAlign w:val="center"/>
          </w:tcPr>
          <w:p w:rsidR="00E16C5D" w:rsidRPr="00037CE9" w:rsidRDefault="00E16C5D">
            <w:r w:rsidRPr="00037CE9">
              <w:t>Прочие расходы, всего, в том числе:</w:t>
            </w:r>
          </w:p>
        </w:tc>
        <w:tc>
          <w:tcPr>
            <w:tcW w:w="1131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3 575,0</w:t>
            </w:r>
          </w:p>
        </w:tc>
        <w:tc>
          <w:tcPr>
            <w:tcW w:w="1175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3 552,5</w:t>
            </w:r>
          </w:p>
        </w:tc>
        <w:tc>
          <w:tcPr>
            <w:tcW w:w="1132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3 476,1</w:t>
            </w:r>
          </w:p>
        </w:tc>
        <w:tc>
          <w:tcPr>
            <w:tcW w:w="1231" w:type="dxa"/>
          </w:tcPr>
          <w:p w:rsidR="00E16C5D" w:rsidRPr="00037CE9" w:rsidRDefault="00E16C5D" w:rsidP="00E16C5D">
            <w:pPr>
              <w:jc w:val="center"/>
            </w:pPr>
            <w:r w:rsidRPr="00037CE9">
              <w:t>3 421,2</w:t>
            </w:r>
          </w:p>
        </w:tc>
      </w:tr>
      <w:tr w:rsidR="007E2147" w:rsidRPr="00037CE9" w:rsidTr="00E16C5D">
        <w:trPr>
          <w:trHeight w:val="255"/>
        </w:trPr>
        <w:tc>
          <w:tcPr>
            <w:tcW w:w="998" w:type="dxa"/>
            <w:shd w:val="clear" w:color="auto" w:fill="auto"/>
            <w:noWrap/>
            <w:vAlign w:val="center"/>
          </w:tcPr>
          <w:p w:rsidR="00E16C5D" w:rsidRPr="00037CE9" w:rsidRDefault="00E16C5D">
            <w:pPr>
              <w:jc w:val="center"/>
            </w:pPr>
            <w:r w:rsidRPr="00037CE9">
              <w:t>1.3.2.6</w:t>
            </w:r>
          </w:p>
        </w:tc>
        <w:tc>
          <w:tcPr>
            <w:tcW w:w="4356" w:type="dxa"/>
            <w:shd w:val="clear" w:color="auto" w:fill="auto"/>
            <w:noWrap/>
            <w:vAlign w:val="center"/>
          </w:tcPr>
          <w:p w:rsidR="00E16C5D" w:rsidRPr="00037CE9" w:rsidRDefault="00E16C5D">
            <w:pPr>
              <w:ind w:firstLineChars="200" w:firstLine="400"/>
              <w:rPr>
                <w:i/>
                <w:iCs/>
              </w:rPr>
            </w:pPr>
            <w:r w:rsidRPr="00037CE9">
              <w:rPr>
                <w:i/>
                <w:iCs/>
              </w:rPr>
              <w:t>Прочие услуги сторонних организаций</w:t>
            </w:r>
          </w:p>
        </w:tc>
        <w:tc>
          <w:tcPr>
            <w:tcW w:w="1131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7,8</w:t>
            </w:r>
          </w:p>
        </w:tc>
        <w:tc>
          <w:tcPr>
            <w:tcW w:w="1175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7,8</w:t>
            </w:r>
          </w:p>
        </w:tc>
        <w:tc>
          <w:tcPr>
            <w:tcW w:w="1132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7,6</w:t>
            </w:r>
          </w:p>
        </w:tc>
        <w:tc>
          <w:tcPr>
            <w:tcW w:w="1231" w:type="dxa"/>
          </w:tcPr>
          <w:p w:rsidR="00E16C5D" w:rsidRPr="00037CE9" w:rsidRDefault="00E16C5D" w:rsidP="00E16C5D">
            <w:pPr>
              <w:jc w:val="center"/>
            </w:pPr>
            <w:r w:rsidRPr="00037CE9">
              <w:t>7,5</w:t>
            </w:r>
          </w:p>
        </w:tc>
      </w:tr>
      <w:tr w:rsidR="007E2147" w:rsidRPr="00037CE9" w:rsidTr="00E16C5D">
        <w:trPr>
          <w:trHeight w:val="255"/>
        </w:trPr>
        <w:tc>
          <w:tcPr>
            <w:tcW w:w="998" w:type="dxa"/>
            <w:shd w:val="clear" w:color="auto" w:fill="auto"/>
            <w:noWrap/>
            <w:vAlign w:val="center"/>
          </w:tcPr>
          <w:p w:rsidR="00E16C5D" w:rsidRPr="00037CE9" w:rsidRDefault="00E16C5D">
            <w:pPr>
              <w:jc w:val="center"/>
            </w:pPr>
            <w:r w:rsidRPr="00037CE9">
              <w:t>1.3.1</w:t>
            </w:r>
          </w:p>
        </w:tc>
        <w:tc>
          <w:tcPr>
            <w:tcW w:w="4356" w:type="dxa"/>
            <w:shd w:val="clear" w:color="auto" w:fill="auto"/>
            <w:noWrap/>
            <w:vAlign w:val="center"/>
          </w:tcPr>
          <w:p w:rsidR="00E16C5D" w:rsidRPr="00037CE9" w:rsidRDefault="00E16C5D">
            <w:pPr>
              <w:ind w:firstLineChars="100" w:firstLine="200"/>
            </w:pPr>
            <w:r w:rsidRPr="00037CE9">
              <w:t>Другие прочие расходы</w:t>
            </w:r>
          </w:p>
        </w:tc>
        <w:tc>
          <w:tcPr>
            <w:tcW w:w="1131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3 567,2</w:t>
            </w:r>
          </w:p>
        </w:tc>
        <w:tc>
          <w:tcPr>
            <w:tcW w:w="1175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3 544,7</w:t>
            </w:r>
          </w:p>
        </w:tc>
        <w:tc>
          <w:tcPr>
            <w:tcW w:w="1132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3 468,5</w:t>
            </w:r>
          </w:p>
        </w:tc>
        <w:tc>
          <w:tcPr>
            <w:tcW w:w="1231" w:type="dxa"/>
          </w:tcPr>
          <w:p w:rsidR="00E16C5D" w:rsidRPr="00037CE9" w:rsidRDefault="00E16C5D" w:rsidP="00E16C5D">
            <w:pPr>
              <w:jc w:val="center"/>
            </w:pPr>
            <w:r w:rsidRPr="00037CE9">
              <w:t>3 413,7</w:t>
            </w:r>
          </w:p>
        </w:tc>
      </w:tr>
      <w:tr w:rsidR="007E2147" w:rsidRPr="00037CE9" w:rsidTr="00E16C5D">
        <w:trPr>
          <w:trHeight w:val="255"/>
        </w:trPr>
        <w:tc>
          <w:tcPr>
            <w:tcW w:w="998" w:type="dxa"/>
            <w:shd w:val="clear" w:color="auto" w:fill="auto"/>
            <w:noWrap/>
            <w:vAlign w:val="center"/>
          </w:tcPr>
          <w:p w:rsidR="00E16C5D" w:rsidRPr="00037CE9" w:rsidRDefault="00E16C5D">
            <w:pPr>
              <w:jc w:val="center"/>
            </w:pPr>
            <w:r w:rsidRPr="00037CE9">
              <w:t>1.4</w:t>
            </w:r>
          </w:p>
        </w:tc>
        <w:tc>
          <w:tcPr>
            <w:tcW w:w="4356" w:type="dxa"/>
            <w:shd w:val="clear" w:color="auto" w:fill="auto"/>
            <w:noWrap/>
            <w:vAlign w:val="center"/>
          </w:tcPr>
          <w:p w:rsidR="00E16C5D" w:rsidRPr="00037CE9" w:rsidRDefault="00E16C5D">
            <w:r w:rsidRPr="00037CE9">
              <w:t>Электроэнергия на хоз. нужды</w:t>
            </w:r>
          </w:p>
        </w:tc>
        <w:tc>
          <w:tcPr>
            <w:tcW w:w="1131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468,6</w:t>
            </w:r>
          </w:p>
        </w:tc>
        <w:tc>
          <w:tcPr>
            <w:tcW w:w="1175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465,7</w:t>
            </w:r>
          </w:p>
        </w:tc>
        <w:tc>
          <w:tcPr>
            <w:tcW w:w="1132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455,7</w:t>
            </w:r>
          </w:p>
        </w:tc>
        <w:tc>
          <w:tcPr>
            <w:tcW w:w="1231" w:type="dxa"/>
          </w:tcPr>
          <w:p w:rsidR="00E16C5D" w:rsidRPr="00037CE9" w:rsidRDefault="00E16C5D" w:rsidP="00E16C5D">
            <w:pPr>
              <w:jc w:val="center"/>
            </w:pPr>
            <w:r w:rsidRPr="00037CE9">
              <w:t>448,5</w:t>
            </w:r>
          </w:p>
        </w:tc>
      </w:tr>
      <w:tr w:rsidR="007E2147" w:rsidRPr="00037CE9" w:rsidTr="00E16C5D">
        <w:trPr>
          <w:trHeight w:val="255"/>
        </w:trPr>
        <w:tc>
          <w:tcPr>
            <w:tcW w:w="998" w:type="dxa"/>
            <w:shd w:val="clear" w:color="auto" w:fill="auto"/>
            <w:noWrap/>
            <w:vAlign w:val="center"/>
          </w:tcPr>
          <w:p w:rsidR="00E16C5D" w:rsidRPr="00037CE9" w:rsidRDefault="00E16C5D">
            <w:pPr>
              <w:jc w:val="center"/>
            </w:pPr>
            <w:r w:rsidRPr="00037CE9">
              <w:t>1.5</w:t>
            </w:r>
          </w:p>
        </w:tc>
        <w:tc>
          <w:tcPr>
            <w:tcW w:w="4356" w:type="dxa"/>
            <w:shd w:val="clear" w:color="auto" w:fill="auto"/>
            <w:noWrap/>
            <w:vAlign w:val="center"/>
          </w:tcPr>
          <w:p w:rsidR="00E16C5D" w:rsidRPr="00037CE9" w:rsidRDefault="00E16C5D">
            <w:r w:rsidRPr="00037CE9">
              <w:t>Подконтрольные расходы из прибыли</w:t>
            </w:r>
          </w:p>
        </w:tc>
        <w:tc>
          <w:tcPr>
            <w:tcW w:w="1131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22,9</w:t>
            </w:r>
          </w:p>
        </w:tc>
        <w:tc>
          <w:tcPr>
            <w:tcW w:w="1175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22,8</w:t>
            </w:r>
          </w:p>
        </w:tc>
        <w:tc>
          <w:tcPr>
            <w:tcW w:w="1132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22,3</w:t>
            </w:r>
          </w:p>
        </w:tc>
        <w:tc>
          <w:tcPr>
            <w:tcW w:w="1231" w:type="dxa"/>
          </w:tcPr>
          <w:p w:rsidR="00E16C5D" w:rsidRPr="00037CE9" w:rsidRDefault="00E16C5D" w:rsidP="00E16C5D">
            <w:pPr>
              <w:jc w:val="center"/>
            </w:pPr>
            <w:r w:rsidRPr="00037CE9">
              <w:t>21,9</w:t>
            </w:r>
          </w:p>
        </w:tc>
      </w:tr>
      <w:tr w:rsidR="007E2147" w:rsidRPr="00037CE9" w:rsidTr="00E16C5D">
        <w:trPr>
          <w:trHeight w:val="255"/>
        </w:trPr>
        <w:tc>
          <w:tcPr>
            <w:tcW w:w="998" w:type="dxa"/>
            <w:shd w:val="clear" w:color="auto" w:fill="auto"/>
            <w:noWrap/>
            <w:vAlign w:val="center"/>
          </w:tcPr>
          <w:p w:rsidR="00E16C5D" w:rsidRPr="00037CE9" w:rsidRDefault="00E16C5D">
            <w:pPr>
              <w:jc w:val="center"/>
              <w:rPr>
                <w:b/>
                <w:bCs/>
              </w:rPr>
            </w:pPr>
            <w:r w:rsidRPr="00037CE9">
              <w:rPr>
                <w:b/>
                <w:bCs/>
              </w:rPr>
              <w:t> </w:t>
            </w:r>
          </w:p>
        </w:tc>
        <w:tc>
          <w:tcPr>
            <w:tcW w:w="4356" w:type="dxa"/>
            <w:shd w:val="clear" w:color="auto" w:fill="auto"/>
            <w:noWrap/>
            <w:vAlign w:val="center"/>
          </w:tcPr>
          <w:p w:rsidR="00E16C5D" w:rsidRPr="00037CE9" w:rsidRDefault="00E16C5D">
            <w:pPr>
              <w:rPr>
                <w:b/>
                <w:bCs/>
              </w:rPr>
            </w:pPr>
            <w:r w:rsidRPr="00037CE9">
              <w:rPr>
                <w:b/>
                <w:bCs/>
              </w:rPr>
              <w:t>ИТОГО подконтрольные расходы</w:t>
            </w:r>
          </w:p>
        </w:tc>
        <w:tc>
          <w:tcPr>
            <w:tcW w:w="1131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  <w:rPr>
                <w:b/>
                <w:bCs/>
              </w:rPr>
            </w:pPr>
            <w:r w:rsidRPr="00037CE9">
              <w:rPr>
                <w:b/>
                <w:bCs/>
              </w:rPr>
              <w:t>8 311,5</w:t>
            </w:r>
          </w:p>
        </w:tc>
        <w:tc>
          <w:tcPr>
            <w:tcW w:w="1175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  <w:rPr>
                <w:b/>
                <w:bCs/>
              </w:rPr>
            </w:pPr>
            <w:r w:rsidRPr="00037CE9">
              <w:rPr>
                <w:b/>
                <w:bCs/>
              </w:rPr>
              <w:t>8 259,2</w:t>
            </w:r>
          </w:p>
        </w:tc>
        <w:tc>
          <w:tcPr>
            <w:tcW w:w="1132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  <w:rPr>
                <w:b/>
                <w:bCs/>
              </w:rPr>
            </w:pPr>
            <w:r w:rsidRPr="00037CE9">
              <w:rPr>
                <w:b/>
                <w:bCs/>
              </w:rPr>
              <w:t>8 081,6</w:t>
            </w:r>
          </w:p>
        </w:tc>
        <w:tc>
          <w:tcPr>
            <w:tcW w:w="1231" w:type="dxa"/>
          </w:tcPr>
          <w:p w:rsidR="00E16C5D" w:rsidRPr="00037CE9" w:rsidRDefault="00E16C5D" w:rsidP="00E16C5D">
            <w:pPr>
              <w:jc w:val="center"/>
              <w:rPr>
                <w:b/>
                <w:bCs/>
              </w:rPr>
            </w:pPr>
            <w:r w:rsidRPr="00037CE9">
              <w:rPr>
                <w:b/>
                <w:bCs/>
              </w:rPr>
              <w:t>7 953,9</w:t>
            </w:r>
          </w:p>
        </w:tc>
      </w:tr>
      <w:tr w:rsidR="007E2147" w:rsidRPr="00037CE9" w:rsidTr="00E16C5D">
        <w:trPr>
          <w:trHeight w:val="255"/>
        </w:trPr>
        <w:tc>
          <w:tcPr>
            <w:tcW w:w="998" w:type="dxa"/>
            <w:shd w:val="clear" w:color="auto" w:fill="auto"/>
            <w:noWrap/>
            <w:vAlign w:val="center"/>
          </w:tcPr>
          <w:p w:rsidR="00E16C5D" w:rsidRPr="00037CE9" w:rsidRDefault="00E16C5D">
            <w:pPr>
              <w:rPr>
                <w:b/>
                <w:bCs/>
              </w:rPr>
            </w:pPr>
          </w:p>
        </w:tc>
        <w:tc>
          <w:tcPr>
            <w:tcW w:w="4356" w:type="dxa"/>
            <w:shd w:val="clear" w:color="auto" w:fill="auto"/>
            <w:noWrap/>
            <w:vAlign w:val="center"/>
          </w:tcPr>
          <w:p w:rsidR="00E16C5D" w:rsidRPr="00037CE9" w:rsidRDefault="00E16C5D">
            <w:r w:rsidRPr="00037CE9">
              <w:t> </w:t>
            </w:r>
            <w:r w:rsidRPr="00037CE9">
              <w:rPr>
                <w:b/>
                <w:bCs/>
              </w:rPr>
              <w:t>Расчет неподконтрольных расходов</w:t>
            </w:r>
          </w:p>
        </w:tc>
        <w:tc>
          <w:tcPr>
            <w:tcW w:w="1131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</w:p>
        </w:tc>
        <w:tc>
          <w:tcPr>
            <w:tcW w:w="1175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</w:p>
        </w:tc>
        <w:tc>
          <w:tcPr>
            <w:tcW w:w="1132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</w:p>
        </w:tc>
        <w:tc>
          <w:tcPr>
            <w:tcW w:w="1231" w:type="dxa"/>
          </w:tcPr>
          <w:p w:rsidR="00E16C5D" w:rsidRPr="00037CE9" w:rsidRDefault="00E16C5D" w:rsidP="00E16C5D">
            <w:pPr>
              <w:jc w:val="center"/>
            </w:pPr>
          </w:p>
        </w:tc>
      </w:tr>
      <w:tr w:rsidR="007E2147" w:rsidRPr="00037CE9" w:rsidTr="00E16C5D">
        <w:trPr>
          <w:trHeight w:val="255"/>
        </w:trPr>
        <w:tc>
          <w:tcPr>
            <w:tcW w:w="998" w:type="dxa"/>
            <w:shd w:val="clear" w:color="auto" w:fill="auto"/>
            <w:noWrap/>
            <w:vAlign w:val="bottom"/>
          </w:tcPr>
          <w:p w:rsidR="00E16C5D" w:rsidRPr="00037CE9" w:rsidRDefault="00E16C5D">
            <w:pPr>
              <w:jc w:val="center"/>
            </w:pPr>
            <w:r w:rsidRPr="00037CE9">
              <w:t>2.2</w:t>
            </w:r>
          </w:p>
        </w:tc>
        <w:tc>
          <w:tcPr>
            <w:tcW w:w="4356" w:type="dxa"/>
            <w:shd w:val="clear" w:color="auto" w:fill="auto"/>
            <w:noWrap/>
            <w:vAlign w:val="center"/>
          </w:tcPr>
          <w:p w:rsidR="00E16C5D" w:rsidRPr="00037CE9" w:rsidRDefault="00E16C5D">
            <w:proofErr w:type="spellStart"/>
            <w:r w:rsidRPr="00037CE9">
              <w:t>Теплоэнергия</w:t>
            </w:r>
            <w:proofErr w:type="spellEnd"/>
          </w:p>
        </w:tc>
        <w:tc>
          <w:tcPr>
            <w:tcW w:w="1131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272,4</w:t>
            </w:r>
          </w:p>
        </w:tc>
        <w:tc>
          <w:tcPr>
            <w:tcW w:w="1175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181,6</w:t>
            </w:r>
          </w:p>
        </w:tc>
        <w:tc>
          <w:tcPr>
            <w:tcW w:w="1132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186,7</w:t>
            </w:r>
          </w:p>
        </w:tc>
        <w:tc>
          <w:tcPr>
            <w:tcW w:w="1231" w:type="dxa"/>
          </w:tcPr>
          <w:p w:rsidR="00E16C5D" w:rsidRPr="00037CE9" w:rsidRDefault="00E16C5D" w:rsidP="00E16C5D">
            <w:pPr>
              <w:jc w:val="center"/>
            </w:pPr>
            <w:r w:rsidRPr="00037CE9">
              <w:t>193,8</w:t>
            </w:r>
          </w:p>
        </w:tc>
      </w:tr>
      <w:tr w:rsidR="007E2147" w:rsidRPr="00037CE9" w:rsidTr="00E16C5D">
        <w:trPr>
          <w:trHeight w:val="255"/>
        </w:trPr>
        <w:tc>
          <w:tcPr>
            <w:tcW w:w="998" w:type="dxa"/>
            <w:shd w:val="clear" w:color="auto" w:fill="auto"/>
            <w:noWrap/>
            <w:vAlign w:val="bottom"/>
          </w:tcPr>
          <w:p w:rsidR="00E16C5D" w:rsidRPr="00037CE9" w:rsidRDefault="00E16C5D">
            <w:pPr>
              <w:jc w:val="center"/>
            </w:pPr>
            <w:r w:rsidRPr="00037CE9">
              <w:t>2.3</w:t>
            </w:r>
          </w:p>
        </w:tc>
        <w:tc>
          <w:tcPr>
            <w:tcW w:w="4356" w:type="dxa"/>
            <w:shd w:val="clear" w:color="auto" w:fill="auto"/>
            <w:noWrap/>
          </w:tcPr>
          <w:p w:rsidR="00E16C5D" w:rsidRPr="00037CE9" w:rsidRDefault="00E16C5D">
            <w:r w:rsidRPr="00037CE9">
              <w:t>Плата за аренду имущества и лизинг</w:t>
            </w:r>
          </w:p>
        </w:tc>
        <w:tc>
          <w:tcPr>
            <w:tcW w:w="1131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308,5</w:t>
            </w:r>
          </w:p>
        </w:tc>
        <w:tc>
          <w:tcPr>
            <w:tcW w:w="1175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259,3</w:t>
            </w:r>
          </w:p>
        </w:tc>
        <w:tc>
          <w:tcPr>
            <w:tcW w:w="1132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236,4</w:t>
            </w:r>
          </w:p>
        </w:tc>
        <w:tc>
          <w:tcPr>
            <w:tcW w:w="1231" w:type="dxa"/>
          </w:tcPr>
          <w:p w:rsidR="00E16C5D" w:rsidRPr="00037CE9" w:rsidRDefault="00E16C5D" w:rsidP="00E16C5D">
            <w:pPr>
              <w:jc w:val="center"/>
            </w:pPr>
            <w:r w:rsidRPr="00037CE9">
              <w:t>225,0</w:t>
            </w:r>
          </w:p>
        </w:tc>
      </w:tr>
      <w:tr w:rsidR="007E2147" w:rsidRPr="00037CE9" w:rsidTr="00E16C5D">
        <w:trPr>
          <w:trHeight w:val="255"/>
        </w:trPr>
        <w:tc>
          <w:tcPr>
            <w:tcW w:w="998" w:type="dxa"/>
            <w:shd w:val="clear" w:color="auto" w:fill="auto"/>
            <w:noWrap/>
            <w:vAlign w:val="bottom"/>
          </w:tcPr>
          <w:p w:rsidR="00E16C5D" w:rsidRPr="00037CE9" w:rsidRDefault="00E16C5D">
            <w:pPr>
              <w:jc w:val="center"/>
            </w:pPr>
            <w:r w:rsidRPr="00037CE9">
              <w:t>2.5</w:t>
            </w:r>
          </w:p>
        </w:tc>
        <w:tc>
          <w:tcPr>
            <w:tcW w:w="4356" w:type="dxa"/>
            <w:shd w:val="clear" w:color="auto" w:fill="auto"/>
            <w:noWrap/>
            <w:vAlign w:val="center"/>
          </w:tcPr>
          <w:p w:rsidR="00E16C5D" w:rsidRPr="00037CE9" w:rsidRDefault="00E16C5D">
            <w:r w:rsidRPr="00037CE9">
              <w:t xml:space="preserve">Отчисления на социальные нужды </w:t>
            </w:r>
          </w:p>
        </w:tc>
        <w:tc>
          <w:tcPr>
            <w:tcW w:w="1131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1 054,4</w:t>
            </w:r>
          </w:p>
        </w:tc>
        <w:tc>
          <w:tcPr>
            <w:tcW w:w="1175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1 047,8</w:t>
            </w:r>
          </w:p>
        </w:tc>
        <w:tc>
          <w:tcPr>
            <w:tcW w:w="1132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1 025,2</w:t>
            </w:r>
          </w:p>
        </w:tc>
        <w:tc>
          <w:tcPr>
            <w:tcW w:w="1231" w:type="dxa"/>
          </w:tcPr>
          <w:p w:rsidR="00E16C5D" w:rsidRPr="00037CE9" w:rsidRDefault="00E16C5D" w:rsidP="00E16C5D">
            <w:pPr>
              <w:jc w:val="center"/>
            </w:pPr>
            <w:r w:rsidRPr="00037CE9">
              <w:t>1 009,0</w:t>
            </w:r>
          </w:p>
        </w:tc>
      </w:tr>
      <w:tr w:rsidR="007E2147" w:rsidRPr="00037CE9" w:rsidTr="00E16C5D">
        <w:trPr>
          <w:trHeight w:val="255"/>
        </w:trPr>
        <w:tc>
          <w:tcPr>
            <w:tcW w:w="998" w:type="dxa"/>
            <w:shd w:val="clear" w:color="auto" w:fill="auto"/>
            <w:noWrap/>
            <w:vAlign w:val="center"/>
          </w:tcPr>
          <w:p w:rsidR="00E16C5D" w:rsidRPr="00037CE9" w:rsidRDefault="00E16C5D">
            <w:pPr>
              <w:jc w:val="center"/>
              <w:rPr>
                <w:b/>
                <w:bCs/>
              </w:rPr>
            </w:pPr>
            <w:r w:rsidRPr="00037CE9">
              <w:rPr>
                <w:b/>
                <w:bCs/>
              </w:rPr>
              <w:t> </w:t>
            </w:r>
          </w:p>
        </w:tc>
        <w:tc>
          <w:tcPr>
            <w:tcW w:w="4356" w:type="dxa"/>
            <w:shd w:val="clear" w:color="auto" w:fill="auto"/>
            <w:noWrap/>
            <w:vAlign w:val="center"/>
          </w:tcPr>
          <w:p w:rsidR="00E16C5D" w:rsidRPr="00037CE9" w:rsidRDefault="00E16C5D">
            <w:pPr>
              <w:rPr>
                <w:b/>
                <w:bCs/>
              </w:rPr>
            </w:pPr>
            <w:r w:rsidRPr="00037CE9">
              <w:rPr>
                <w:b/>
                <w:bCs/>
              </w:rPr>
              <w:t>ИТОГО неподконтрольных расходов</w:t>
            </w:r>
          </w:p>
        </w:tc>
        <w:tc>
          <w:tcPr>
            <w:tcW w:w="1131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  <w:rPr>
                <w:b/>
                <w:bCs/>
              </w:rPr>
            </w:pPr>
            <w:r w:rsidRPr="00037CE9">
              <w:rPr>
                <w:b/>
                <w:bCs/>
              </w:rPr>
              <w:t>1 635,3</w:t>
            </w:r>
          </w:p>
        </w:tc>
        <w:tc>
          <w:tcPr>
            <w:tcW w:w="1175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  <w:rPr>
                <w:b/>
                <w:bCs/>
              </w:rPr>
            </w:pPr>
            <w:r w:rsidRPr="00037CE9">
              <w:rPr>
                <w:b/>
                <w:bCs/>
              </w:rPr>
              <w:t>1 488,7</w:t>
            </w:r>
          </w:p>
        </w:tc>
        <w:tc>
          <w:tcPr>
            <w:tcW w:w="1132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  <w:rPr>
                <w:b/>
                <w:bCs/>
              </w:rPr>
            </w:pPr>
            <w:r w:rsidRPr="00037CE9">
              <w:rPr>
                <w:b/>
                <w:bCs/>
              </w:rPr>
              <w:t>1 448,4</w:t>
            </w:r>
          </w:p>
        </w:tc>
        <w:tc>
          <w:tcPr>
            <w:tcW w:w="1231" w:type="dxa"/>
          </w:tcPr>
          <w:p w:rsidR="00E16C5D" w:rsidRPr="00037CE9" w:rsidRDefault="00E16C5D" w:rsidP="00E16C5D">
            <w:pPr>
              <w:jc w:val="center"/>
              <w:rPr>
                <w:b/>
                <w:bCs/>
              </w:rPr>
            </w:pPr>
            <w:r w:rsidRPr="00037CE9">
              <w:rPr>
                <w:b/>
                <w:bCs/>
              </w:rPr>
              <w:t>1 427,9</w:t>
            </w:r>
          </w:p>
        </w:tc>
      </w:tr>
      <w:tr w:rsidR="007E2147" w:rsidRPr="00037CE9" w:rsidTr="00E16C5D">
        <w:trPr>
          <w:trHeight w:val="255"/>
        </w:trPr>
        <w:tc>
          <w:tcPr>
            <w:tcW w:w="998" w:type="dxa"/>
            <w:shd w:val="clear" w:color="auto" w:fill="auto"/>
            <w:noWrap/>
            <w:vAlign w:val="center"/>
          </w:tcPr>
          <w:p w:rsidR="00E16C5D" w:rsidRPr="00037CE9" w:rsidRDefault="00E16C5D">
            <w:pPr>
              <w:jc w:val="center"/>
            </w:pPr>
            <w:r w:rsidRPr="00037CE9">
              <w:t>3.</w:t>
            </w:r>
          </w:p>
        </w:tc>
        <w:tc>
          <w:tcPr>
            <w:tcW w:w="4356" w:type="dxa"/>
            <w:shd w:val="clear" w:color="auto" w:fill="auto"/>
            <w:noWrap/>
            <w:vAlign w:val="center"/>
          </w:tcPr>
          <w:p w:rsidR="00E16C5D" w:rsidRPr="00037CE9" w:rsidRDefault="00E16C5D">
            <w:pPr>
              <w:rPr>
                <w:b/>
                <w:bCs/>
              </w:rPr>
            </w:pPr>
            <w:r w:rsidRPr="00037CE9">
              <w:rPr>
                <w:b/>
                <w:bCs/>
              </w:rPr>
              <w:t>Выпадающие доходы (избыток средств)</w:t>
            </w:r>
          </w:p>
        </w:tc>
        <w:tc>
          <w:tcPr>
            <w:tcW w:w="1131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  <w:rPr>
                <w:b/>
                <w:bCs/>
              </w:rPr>
            </w:pPr>
            <w:r w:rsidRPr="00037CE9">
              <w:rPr>
                <w:b/>
                <w:bCs/>
              </w:rPr>
              <w:t>- 685,5</w:t>
            </w:r>
          </w:p>
        </w:tc>
        <w:tc>
          <w:tcPr>
            <w:tcW w:w="1175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  <w:rPr>
                <w:b/>
                <w:bCs/>
              </w:rPr>
            </w:pPr>
            <w:r w:rsidRPr="00037CE9">
              <w:rPr>
                <w:b/>
                <w:bCs/>
              </w:rPr>
              <w:t>- 301,1</w:t>
            </w:r>
          </w:p>
        </w:tc>
        <w:tc>
          <w:tcPr>
            <w:tcW w:w="1132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  <w:rPr>
                <w:b/>
                <w:bCs/>
              </w:rPr>
            </w:pPr>
            <w:r w:rsidRPr="00037CE9">
              <w:rPr>
                <w:b/>
                <w:bCs/>
              </w:rPr>
              <w:t>- 25,0</w:t>
            </w:r>
          </w:p>
        </w:tc>
        <w:tc>
          <w:tcPr>
            <w:tcW w:w="1231" w:type="dxa"/>
          </w:tcPr>
          <w:p w:rsidR="00E16C5D" w:rsidRPr="00037CE9" w:rsidRDefault="00E16C5D" w:rsidP="00E16C5D">
            <w:pPr>
              <w:jc w:val="center"/>
              <w:rPr>
                <w:b/>
                <w:bCs/>
              </w:rPr>
            </w:pPr>
            <w:r w:rsidRPr="00037CE9">
              <w:rPr>
                <w:b/>
                <w:bCs/>
              </w:rPr>
              <w:t>- 574,9</w:t>
            </w:r>
          </w:p>
        </w:tc>
      </w:tr>
      <w:tr w:rsidR="007E2147" w:rsidRPr="00037CE9" w:rsidTr="00E16C5D">
        <w:trPr>
          <w:trHeight w:val="255"/>
        </w:trPr>
        <w:tc>
          <w:tcPr>
            <w:tcW w:w="998" w:type="dxa"/>
            <w:shd w:val="clear" w:color="auto" w:fill="auto"/>
            <w:noWrap/>
            <w:vAlign w:val="center"/>
          </w:tcPr>
          <w:p w:rsidR="00E16C5D" w:rsidRPr="00037CE9" w:rsidRDefault="00E16C5D">
            <w:pPr>
              <w:jc w:val="center"/>
              <w:rPr>
                <w:sz w:val="22"/>
                <w:szCs w:val="22"/>
              </w:rPr>
            </w:pPr>
            <w:r w:rsidRPr="00037CE9">
              <w:rPr>
                <w:sz w:val="22"/>
                <w:szCs w:val="22"/>
              </w:rPr>
              <w:t>3.1.1.</w:t>
            </w:r>
          </w:p>
        </w:tc>
        <w:tc>
          <w:tcPr>
            <w:tcW w:w="4356" w:type="dxa"/>
            <w:shd w:val="clear" w:color="auto" w:fill="auto"/>
            <w:noWrap/>
            <w:vAlign w:val="center"/>
          </w:tcPr>
          <w:p w:rsidR="00E16C5D" w:rsidRPr="00037CE9" w:rsidRDefault="00E16C5D">
            <w:pPr>
              <w:rPr>
                <w:sz w:val="22"/>
                <w:szCs w:val="22"/>
              </w:rPr>
            </w:pPr>
            <w:r w:rsidRPr="00037CE9">
              <w:rPr>
                <w:sz w:val="22"/>
                <w:szCs w:val="22"/>
              </w:rPr>
              <w:t>Корректировка НВВ по п.7 Основ ценообразования</w:t>
            </w:r>
          </w:p>
        </w:tc>
        <w:tc>
          <w:tcPr>
            <w:tcW w:w="1131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- 150,0</w:t>
            </w:r>
          </w:p>
        </w:tc>
        <w:tc>
          <w:tcPr>
            <w:tcW w:w="1175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-130,5</w:t>
            </w:r>
          </w:p>
        </w:tc>
        <w:tc>
          <w:tcPr>
            <w:tcW w:w="1132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-22,4</w:t>
            </w:r>
          </w:p>
        </w:tc>
        <w:tc>
          <w:tcPr>
            <w:tcW w:w="1231" w:type="dxa"/>
          </w:tcPr>
          <w:p w:rsidR="00E16C5D" w:rsidRPr="00037CE9" w:rsidRDefault="00E16C5D" w:rsidP="00E16C5D">
            <w:pPr>
              <w:jc w:val="center"/>
            </w:pPr>
            <w:r w:rsidRPr="00037CE9">
              <w:t>-59,4</w:t>
            </w:r>
          </w:p>
        </w:tc>
      </w:tr>
      <w:tr w:rsidR="007E2147" w:rsidRPr="00037CE9" w:rsidTr="00E16C5D">
        <w:trPr>
          <w:trHeight w:val="255"/>
        </w:trPr>
        <w:tc>
          <w:tcPr>
            <w:tcW w:w="998" w:type="dxa"/>
            <w:shd w:val="clear" w:color="auto" w:fill="auto"/>
            <w:noWrap/>
            <w:vAlign w:val="center"/>
          </w:tcPr>
          <w:p w:rsidR="00E16C5D" w:rsidRPr="00037CE9" w:rsidRDefault="00E16C5D">
            <w:pPr>
              <w:jc w:val="center"/>
              <w:rPr>
                <w:sz w:val="22"/>
                <w:szCs w:val="22"/>
              </w:rPr>
            </w:pPr>
            <w:r w:rsidRPr="00037CE9">
              <w:rPr>
                <w:sz w:val="22"/>
                <w:szCs w:val="22"/>
              </w:rPr>
              <w:t>3.1.2.</w:t>
            </w:r>
          </w:p>
        </w:tc>
        <w:tc>
          <w:tcPr>
            <w:tcW w:w="4356" w:type="dxa"/>
            <w:shd w:val="clear" w:color="auto" w:fill="auto"/>
            <w:noWrap/>
            <w:vAlign w:val="center"/>
          </w:tcPr>
          <w:p w:rsidR="00E16C5D" w:rsidRPr="00037CE9" w:rsidRDefault="00E16C5D">
            <w:pPr>
              <w:rPr>
                <w:sz w:val="22"/>
                <w:szCs w:val="22"/>
              </w:rPr>
            </w:pPr>
            <w:r w:rsidRPr="00037CE9">
              <w:rPr>
                <w:sz w:val="22"/>
                <w:szCs w:val="22"/>
              </w:rPr>
              <w:t>Корректировка с учетом увеличения полезного отпуска</w:t>
            </w:r>
          </w:p>
        </w:tc>
        <w:tc>
          <w:tcPr>
            <w:tcW w:w="1131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- 535,5</w:t>
            </w:r>
          </w:p>
        </w:tc>
        <w:tc>
          <w:tcPr>
            <w:tcW w:w="1175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-129,5</w:t>
            </w:r>
          </w:p>
        </w:tc>
        <w:tc>
          <w:tcPr>
            <w:tcW w:w="1132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36,1</w:t>
            </w:r>
          </w:p>
        </w:tc>
        <w:tc>
          <w:tcPr>
            <w:tcW w:w="1231" w:type="dxa"/>
          </w:tcPr>
          <w:p w:rsidR="00E16C5D" w:rsidRPr="00037CE9" w:rsidRDefault="00E16C5D" w:rsidP="00E16C5D">
            <w:pPr>
              <w:jc w:val="center"/>
            </w:pPr>
            <w:r w:rsidRPr="00037CE9">
              <w:t>244,7</w:t>
            </w:r>
          </w:p>
        </w:tc>
      </w:tr>
      <w:tr w:rsidR="007E2147" w:rsidRPr="00037CE9" w:rsidTr="00E16C5D">
        <w:trPr>
          <w:trHeight w:val="255"/>
        </w:trPr>
        <w:tc>
          <w:tcPr>
            <w:tcW w:w="998" w:type="dxa"/>
            <w:shd w:val="clear" w:color="auto" w:fill="auto"/>
            <w:noWrap/>
            <w:vAlign w:val="center"/>
          </w:tcPr>
          <w:p w:rsidR="00E16C5D" w:rsidRPr="00037CE9" w:rsidRDefault="00E16C5D">
            <w:pPr>
              <w:jc w:val="center"/>
              <w:rPr>
                <w:bCs/>
                <w:sz w:val="22"/>
                <w:szCs w:val="22"/>
              </w:rPr>
            </w:pPr>
            <w:r w:rsidRPr="00037CE9">
              <w:rPr>
                <w:bCs/>
                <w:sz w:val="22"/>
                <w:szCs w:val="22"/>
              </w:rPr>
              <w:t>3.2.</w:t>
            </w:r>
          </w:p>
        </w:tc>
        <w:tc>
          <w:tcPr>
            <w:tcW w:w="4356" w:type="dxa"/>
            <w:shd w:val="clear" w:color="auto" w:fill="auto"/>
            <w:noWrap/>
            <w:vAlign w:val="center"/>
          </w:tcPr>
          <w:p w:rsidR="00E16C5D" w:rsidRPr="00037CE9" w:rsidRDefault="00E16C5D">
            <w:pPr>
              <w:rPr>
                <w:bCs/>
                <w:sz w:val="22"/>
                <w:szCs w:val="22"/>
              </w:rPr>
            </w:pPr>
            <w:r w:rsidRPr="00037CE9">
              <w:rPr>
                <w:bCs/>
                <w:sz w:val="22"/>
                <w:szCs w:val="22"/>
              </w:rPr>
              <w:t>Корректировка по оплате потерь</w:t>
            </w:r>
          </w:p>
        </w:tc>
        <w:tc>
          <w:tcPr>
            <w:tcW w:w="1131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  <w:rPr>
                <w:bCs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-41,1</w:t>
            </w:r>
          </w:p>
        </w:tc>
        <w:tc>
          <w:tcPr>
            <w:tcW w:w="1132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  <w:rPr>
                <w:bCs/>
              </w:rPr>
            </w:pPr>
            <w:r w:rsidRPr="00037CE9">
              <w:rPr>
                <w:bCs/>
              </w:rPr>
              <w:t>-38,7</w:t>
            </w:r>
          </w:p>
        </w:tc>
        <w:tc>
          <w:tcPr>
            <w:tcW w:w="1231" w:type="dxa"/>
          </w:tcPr>
          <w:p w:rsidR="00E16C5D" w:rsidRPr="00037CE9" w:rsidRDefault="00E16C5D" w:rsidP="00E16C5D">
            <w:pPr>
              <w:jc w:val="center"/>
              <w:rPr>
                <w:bCs/>
              </w:rPr>
            </w:pPr>
            <w:r w:rsidRPr="00037CE9">
              <w:rPr>
                <w:bCs/>
              </w:rPr>
              <w:t>-760,2</w:t>
            </w:r>
          </w:p>
        </w:tc>
      </w:tr>
      <w:tr w:rsidR="007E2147" w:rsidRPr="00037CE9" w:rsidTr="00E16C5D">
        <w:trPr>
          <w:trHeight w:val="255"/>
        </w:trPr>
        <w:tc>
          <w:tcPr>
            <w:tcW w:w="998" w:type="dxa"/>
            <w:shd w:val="clear" w:color="auto" w:fill="auto"/>
            <w:noWrap/>
            <w:vAlign w:val="center"/>
          </w:tcPr>
          <w:p w:rsidR="00E16C5D" w:rsidRPr="00037CE9" w:rsidRDefault="00E16C5D">
            <w:pPr>
              <w:jc w:val="center"/>
              <w:rPr>
                <w:sz w:val="22"/>
                <w:szCs w:val="22"/>
              </w:rPr>
            </w:pPr>
            <w:r w:rsidRPr="00037CE9">
              <w:rPr>
                <w:sz w:val="22"/>
                <w:szCs w:val="22"/>
              </w:rPr>
              <w:t>4.</w:t>
            </w:r>
          </w:p>
        </w:tc>
        <w:tc>
          <w:tcPr>
            <w:tcW w:w="4356" w:type="dxa"/>
            <w:shd w:val="clear" w:color="auto" w:fill="auto"/>
            <w:noWrap/>
            <w:vAlign w:val="center"/>
          </w:tcPr>
          <w:p w:rsidR="00E16C5D" w:rsidRPr="00037CE9" w:rsidRDefault="00E16C5D">
            <w:pPr>
              <w:rPr>
                <w:b/>
                <w:bCs/>
                <w:sz w:val="22"/>
                <w:szCs w:val="22"/>
              </w:rPr>
            </w:pPr>
            <w:r w:rsidRPr="00037CE9">
              <w:rPr>
                <w:b/>
                <w:bCs/>
                <w:sz w:val="22"/>
                <w:szCs w:val="22"/>
              </w:rPr>
              <w:t xml:space="preserve">Корректировка по </w:t>
            </w:r>
            <w:proofErr w:type="spellStart"/>
            <w:r w:rsidRPr="00037CE9">
              <w:rPr>
                <w:b/>
                <w:bCs/>
                <w:sz w:val="22"/>
                <w:szCs w:val="22"/>
              </w:rPr>
              <w:t>надежн</w:t>
            </w:r>
            <w:proofErr w:type="gramStart"/>
            <w:r w:rsidRPr="00037CE9">
              <w:rPr>
                <w:b/>
                <w:bCs/>
                <w:sz w:val="22"/>
                <w:szCs w:val="22"/>
              </w:rPr>
              <w:t>.и</w:t>
            </w:r>
            <w:proofErr w:type="spellEnd"/>
            <w:proofErr w:type="gramEnd"/>
            <w:r w:rsidRPr="00037CE9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037CE9">
              <w:rPr>
                <w:b/>
                <w:bCs/>
                <w:sz w:val="22"/>
                <w:szCs w:val="22"/>
              </w:rPr>
              <w:t>кач</w:t>
            </w:r>
            <w:proofErr w:type="spellEnd"/>
            <w:r w:rsidRPr="00037CE9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131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</w:p>
        </w:tc>
        <w:tc>
          <w:tcPr>
            <w:tcW w:w="1175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</w:p>
        </w:tc>
        <w:tc>
          <w:tcPr>
            <w:tcW w:w="1132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</w:p>
        </w:tc>
        <w:tc>
          <w:tcPr>
            <w:tcW w:w="1231" w:type="dxa"/>
          </w:tcPr>
          <w:p w:rsidR="00E16C5D" w:rsidRPr="00037CE9" w:rsidRDefault="00E16C5D" w:rsidP="00E16C5D">
            <w:pPr>
              <w:jc w:val="center"/>
            </w:pPr>
          </w:p>
        </w:tc>
      </w:tr>
      <w:tr w:rsidR="007E2147" w:rsidRPr="00037CE9" w:rsidTr="00E16C5D">
        <w:trPr>
          <w:trHeight w:val="255"/>
        </w:trPr>
        <w:tc>
          <w:tcPr>
            <w:tcW w:w="998" w:type="dxa"/>
            <w:shd w:val="clear" w:color="auto" w:fill="auto"/>
            <w:noWrap/>
            <w:vAlign w:val="center"/>
          </w:tcPr>
          <w:p w:rsidR="00E16C5D" w:rsidRPr="00037CE9" w:rsidRDefault="00E16C5D">
            <w:pPr>
              <w:jc w:val="center"/>
            </w:pPr>
            <w:r w:rsidRPr="00037CE9">
              <w:t>5.</w:t>
            </w:r>
          </w:p>
        </w:tc>
        <w:tc>
          <w:tcPr>
            <w:tcW w:w="4356" w:type="dxa"/>
            <w:shd w:val="clear" w:color="auto" w:fill="auto"/>
            <w:noWrap/>
            <w:vAlign w:val="center"/>
          </w:tcPr>
          <w:p w:rsidR="00E16C5D" w:rsidRPr="00037CE9" w:rsidRDefault="00E16C5D">
            <w:pPr>
              <w:rPr>
                <w:b/>
                <w:bCs/>
              </w:rPr>
            </w:pPr>
            <w:r w:rsidRPr="00037CE9">
              <w:rPr>
                <w:b/>
                <w:bCs/>
              </w:rPr>
              <w:t>НВВ всего</w:t>
            </w:r>
          </w:p>
        </w:tc>
        <w:tc>
          <w:tcPr>
            <w:tcW w:w="1131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  <w:rPr>
                <w:b/>
                <w:bCs/>
              </w:rPr>
            </w:pPr>
            <w:r w:rsidRPr="00037CE9">
              <w:rPr>
                <w:b/>
                <w:bCs/>
              </w:rPr>
              <w:t>9 261,3</w:t>
            </w:r>
          </w:p>
        </w:tc>
        <w:tc>
          <w:tcPr>
            <w:tcW w:w="1175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  <w:rPr>
                <w:b/>
                <w:bCs/>
              </w:rPr>
            </w:pPr>
            <w:r w:rsidRPr="00037CE9">
              <w:rPr>
                <w:b/>
                <w:bCs/>
              </w:rPr>
              <w:t>9 446,8</w:t>
            </w:r>
          </w:p>
        </w:tc>
        <w:tc>
          <w:tcPr>
            <w:tcW w:w="1132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  <w:rPr>
                <w:b/>
                <w:bCs/>
              </w:rPr>
            </w:pPr>
            <w:r w:rsidRPr="00037CE9">
              <w:rPr>
                <w:b/>
                <w:bCs/>
              </w:rPr>
              <w:t>9 505,0</w:t>
            </w:r>
          </w:p>
        </w:tc>
        <w:tc>
          <w:tcPr>
            <w:tcW w:w="1231" w:type="dxa"/>
          </w:tcPr>
          <w:p w:rsidR="00E16C5D" w:rsidRPr="00037CE9" w:rsidRDefault="00E16C5D" w:rsidP="00E16C5D">
            <w:pPr>
              <w:jc w:val="center"/>
              <w:rPr>
                <w:b/>
                <w:bCs/>
              </w:rPr>
            </w:pPr>
            <w:r w:rsidRPr="00037CE9">
              <w:rPr>
                <w:b/>
                <w:bCs/>
              </w:rPr>
              <w:t>8 806,9</w:t>
            </w:r>
          </w:p>
        </w:tc>
      </w:tr>
      <w:tr w:rsidR="007E2147" w:rsidRPr="00037CE9" w:rsidTr="00E16C5D">
        <w:trPr>
          <w:trHeight w:val="255"/>
        </w:trPr>
        <w:tc>
          <w:tcPr>
            <w:tcW w:w="998" w:type="dxa"/>
            <w:shd w:val="clear" w:color="auto" w:fill="auto"/>
            <w:noWrap/>
            <w:vAlign w:val="center"/>
          </w:tcPr>
          <w:p w:rsidR="00E16C5D" w:rsidRPr="00037CE9" w:rsidRDefault="00E16C5D">
            <w:pPr>
              <w:jc w:val="center"/>
            </w:pPr>
            <w:r w:rsidRPr="00037CE9">
              <w:t>5.1.</w:t>
            </w:r>
          </w:p>
        </w:tc>
        <w:tc>
          <w:tcPr>
            <w:tcW w:w="4356" w:type="dxa"/>
            <w:shd w:val="clear" w:color="auto" w:fill="auto"/>
            <w:noWrap/>
            <w:vAlign w:val="center"/>
          </w:tcPr>
          <w:p w:rsidR="00E16C5D" w:rsidRPr="00037CE9" w:rsidRDefault="00E16C5D">
            <w:pPr>
              <w:rPr>
                <w:b/>
                <w:bCs/>
              </w:rPr>
            </w:pPr>
            <w:r w:rsidRPr="00037CE9">
              <w:rPr>
                <w:b/>
                <w:bCs/>
              </w:rPr>
              <w:t xml:space="preserve">в том числе: 1 полугодие </w:t>
            </w:r>
          </w:p>
        </w:tc>
        <w:tc>
          <w:tcPr>
            <w:tcW w:w="1131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4 686,3</w:t>
            </w:r>
          </w:p>
        </w:tc>
        <w:tc>
          <w:tcPr>
            <w:tcW w:w="1175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4 780,1</w:t>
            </w:r>
          </w:p>
        </w:tc>
        <w:tc>
          <w:tcPr>
            <w:tcW w:w="1132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4 809,6</w:t>
            </w:r>
          </w:p>
        </w:tc>
        <w:tc>
          <w:tcPr>
            <w:tcW w:w="1231" w:type="dxa"/>
          </w:tcPr>
          <w:p w:rsidR="00E16C5D" w:rsidRPr="00037CE9" w:rsidRDefault="00E16C5D" w:rsidP="00E16C5D">
            <w:pPr>
              <w:jc w:val="center"/>
            </w:pPr>
            <w:r w:rsidRPr="00037CE9">
              <w:t>4 456,4</w:t>
            </w:r>
          </w:p>
        </w:tc>
      </w:tr>
      <w:tr w:rsidR="007E2147" w:rsidRPr="00037CE9" w:rsidTr="00E16C5D">
        <w:trPr>
          <w:trHeight w:val="255"/>
        </w:trPr>
        <w:tc>
          <w:tcPr>
            <w:tcW w:w="998" w:type="dxa"/>
            <w:shd w:val="clear" w:color="auto" w:fill="auto"/>
            <w:noWrap/>
            <w:vAlign w:val="center"/>
          </w:tcPr>
          <w:p w:rsidR="00E16C5D" w:rsidRPr="00037CE9" w:rsidRDefault="00E16C5D">
            <w:pPr>
              <w:jc w:val="center"/>
            </w:pPr>
            <w:r w:rsidRPr="00037CE9">
              <w:t>5.2.</w:t>
            </w:r>
          </w:p>
        </w:tc>
        <w:tc>
          <w:tcPr>
            <w:tcW w:w="4356" w:type="dxa"/>
            <w:shd w:val="clear" w:color="auto" w:fill="auto"/>
            <w:noWrap/>
            <w:vAlign w:val="center"/>
          </w:tcPr>
          <w:p w:rsidR="00E16C5D" w:rsidRPr="00037CE9" w:rsidRDefault="00E16C5D">
            <w:pPr>
              <w:rPr>
                <w:b/>
                <w:bCs/>
              </w:rPr>
            </w:pPr>
            <w:r w:rsidRPr="00037CE9">
              <w:rPr>
                <w:b/>
                <w:bCs/>
              </w:rPr>
              <w:t xml:space="preserve"> 2 полугодие</w:t>
            </w:r>
          </w:p>
        </w:tc>
        <w:tc>
          <w:tcPr>
            <w:tcW w:w="1131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4 575,1</w:t>
            </w:r>
          </w:p>
        </w:tc>
        <w:tc>
          <w:tcPr>
            <w:tcW w:w="1175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4 666,7</w:t>
            </w:r>
          </w:p>
        </w:tc>
        <w:tc>
          <w:tcPr>
            <w:tcW w:w="1132" w:type="dxa"/>
            <w:shd w:val="clear" w:color="auto" w:fill="auto"/>
            <w:noWrap/>
          </w:tcPr>
          <w:p w:rsidR="00E16C5D" w:rsidRPr="00037CE9" w:rsidRDefault="00E16C5D" w:rsidP="00E16C5D">
            <w:pPr>
              <w:jc w:val="center"/>
            </w:pPr>
            <w:r w:rsidRPr="00037CE9">
              <w:t>4 695,4</w:t>
            </w:r>
          </w:p>
        </w:tc>
        <w:tc>
          <w:tcPr>
            <w:tcW w:w="1231" w:type="dxa"/>
          </w:tcPr>
          <w:p w:rsidR="00E16C5D" w:rsidRPr="00037CE9" w:rsidRDefault="00E16C5D" w:rsidP="00E16C5D">
            <w:pPr>
              <w:jc w:val="center"/>
            </w:pPr>
            <w:r w:rsidRPr="00037CE9">
              <w:t>4 350,6</w:t>
            </w:r>
          </w:p>
        </w:tc>
      </w:tr>
    </w:tbl>
    <w:p w:rsidR="00F53438" w:rsidRPr="00037CE9" w:rsidRDefault="00F53438" w:rsidP="00F53438">
      <w:pPr>
        <w:ind w:firstLine="709"/>
        <w:jc w:val="both"/>
        <w:rPr>
          <w:sz w:val="24"/>
          <w:szCs w:val="24"/>
        </w:rPr>
      </w:pPr>
      <w:r w:rsidRPr="00037CE9">
        <w:rPr>
          <w:sz w:val="24"/>
          <w:szCs w:val="24"/>
        </w:rPr>
        <w:t>Распределение НВВ по полугодиям осуществлено пропорционально объемам отпуска электроэнергии.</w:t>
      </w:r>
    </w:p>
    <w:p w:rsidR="002958D2" w:rsidRPr="00037CE9" w:rsidRDefault="002958D2" w:rsidP="00F53438">
      <w:pPr>
        <w:pStyle w:val="a3"/>
        <w:tabs>
          <w:tab w:val="left" w:pos="567"/>
        </w:tabs>
        <w:spacing w:after="0"/>
        <w:ind w:left="709"/>
        <w:rPr>
          <w:b/>
          <w:i/>
          <w:sz w:val="24"/>
          <w:szCs w:val="24"/>
        </w:rPr>
      </w:pPr>
    </w:p>
    <w:p w:rsidR="00F53438" w:rsidRPr="00037CE9" w:rsidRDefault="00F53438" w:rsidP="00F53438">
      <w:pPr>
        <w:pStyle w:val="a3"/>
        <w:tabs>
          <w:tab w:val="left" w:pos="1080"/>
        </w:tabs>
        <w:spacing w:after="0"/>
        <w:ind w:left="0" w:firstLine="709"/>
        <w:jc w:val="both"/>
        <w:rPr>
          <w:i/>
          <w:sz w:val="24"/>
          <w:szCs w:val="24"/>
        </w:rPr>
      </w:pPr>
      <w:r w:rsidRPr="00037CE9">
        <w:rPr>
          <w:b/>
          <w:i/>
          <w:sz w:val="24"/>
        </w:rPr>
        <w:t>4. Скорректированный расчет индивидуальных тарифов на услуги по передаче электрической энерг</w:t>
      </w:r>
      <w:proofErr w:type="gramStart"/>
      <w:r w:rsidRPr="00037CE9">
        <w:rPr>
          <w:b/>
          <w:i/>
          <w:sz w:val="24"/>
        </w:rPr>
        <w:t>ии ООО</w:t>
      </w:r>
      <w:proofErr w:type="gramEnd"/>
      <w:r w:rsidRPr="00037CE9">
        <w:rPr>
          <w:b/>
          <w:i/>
          <w:sz w:val="24"/>
        </w:rPr>
        <w:t xml:space="preserve"> «БЭМЗ-</w:t>
      </w:r>
      <w:proofErr w:type="spellStart"/>
      <w:r w:rsidRPr="00037CE9">
        <w:rPr>
          <w:b/>
          <w:i/>
          <w:sz w:val="24"/>
        </w:rPr>
        <w:t>Энергосервис</w:t>
      </w:r>
      <w:proofErr w:type="spellEnd"/>
      <w:r w:rsidRPr="00037CE9">
        <w:rPr>
          <w:b/>
          <w:i/>
          <w:sz w:val="24"/>
        </w:rPr>
        <w:t xml:space="preserve">» на </w:t>
      </w:r>
      <w:r w:rsidR="00D47123" w:rsidRPr="00037CE9">
        <w:rPr>
          <w:b/>
          <w:i/>
          <w:sz w:val="24"/>
        </w:rPr>
        <w:t>2021</w:t>
      </w:r>
      <w:r w:rsidRPr="00037CE9">
        <w:rPr>
          <w:b/>
          <w:i/>
          <w:sz w:val="24"/>
        </w:rPr>
        <w:t xml:space="preserve"> год, в том числе по полугодиям приведён в таблице 10.</w:t>
      </w:r>
    </w:p>
    <w:p w:rsidR="00F53438" w:rsidRPr="00037CE9" w:rsidRDefault="00F53438" w:rsidP="00F53438">
      <w:pPr>
        <w:pStyle w:val="a3"/>
        <w:spacing w:after="0"/>
        <w:ind w:left="0"/>
        <w:jc w:val="right"/>
      </w:pPr>
      <w:r w:rsidRPr="00037CE9">
        <w:lastRenderedPageBreak/>
        <w:t>Таблица 10</w:t>
      </w:r>
    </w:p>
    <w:tbl>
      <w:tblPr>
        <w:tblW w:w="10361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2848"/>
        <w:gridCol w:w="993"/>
        <w:gridCol w:w="992"/>
        <w:gridCol w:w="1134"/>
        <w:gridCol w:w="1134"/>
        <w:gridCol w:w="992"/>
        <w:gridCol w:w="1134"/>
        <w:gridCol w:w="1134"/>
      </w:tblGrid>
      <w:tr w:rsidR="007E2147" w:rsidRPr="00037CE9" w:rsidTr="002A407B">
        <w:trPr>
          <w:trHeight w:val="630"/>
        </w:trPr>
        <w:tc>
          <w:tcPr>
            <w:tcW w:w="284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438" w:rsidRPr="00037CE9" w:rsidRDefault="00F53438" w:rsidP="002A407B">
            <w:pPr>
              <w:jc w:val="center"/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>Показатели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438" w:rsidRPr="00037CE9" w:rsidRDefault="00F53438" w:rsidP="002A407B">
            <w:pPr>
              <w:jc w:val="center"/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>Ед. изм.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438" w:rsidRPr="00037CE9" w:rsidRDefault="00F53438" w:rsidP="002A407B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2019г.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438" w:rsidRPr="00037CE9" w:rsidRDefault="00F53438" w:rsidP="002A407B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 xml:space="preserve">в </w:t>
            </w:r>
            <w:proofErr w:type="spellStart"/>
            <w:r w:rsidRPr="00037CE9">
              <w:rPr>
                <w:sz w:val="18"/>
                <w:szCs w:val="18"/>
              </w:rPr>
              <w:t>т.ч</w:t>
            </w:r>
            <w:proofErr w:type="spellEnd"/>
            <w:r w:rsidRPr="00037CE9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438" w:rsidRPr="00037CE9" w:rsidRDefault="00D47123" w:rsidP="002A407B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2021</w:t>
            </w:r>
            <w:r w:rsidR="00F53438" w:rsidRPr="00037CE9">
              <w:rPr>
                <w:sz w:val="18"/>
                <w:szCs w:val="18"/>
              </w:rPr>
              <w:t xml:space="preserve">г.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438" w:rsidRPr="00037CE9" w:rsidRDefault="00F53438" w:rsidP="002A407B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 xml:space="preserve">в </w:t>
            </w:r>
            <w:proofErr w:type="spellStart"/>
            <w:r w:rsidRPr="00037CE9">
              <w:rPr>
                <w:sz w:val="18"/>
                <w:szCs w:val="18"/>
              </w:rPr>
              <w:t>т.ч</w:t>
            </w:r>
            <w:proofErr w:type="spellEnd"/>
            <w:r w:rsidRPr="00037CE9">
              <w:rPr>
                <w:sz w:val="18"/>
                <w:szCs w:val="18"/>
              </w:rPr>
              <w:t>.</w:t>
            </w:r>
          </w:p>
        </w:tc>
      </w:tr>
      <w:tr w:rsidR="007E2147" w:rsidRPr="00037CE9" w:rsidTr="002A407B">
        <w:trPr>
          <w:trHeight w:val="840"/>
        </w:trPr>
        <w:tc>
          <w:tcPr>
            <w:tcW w:w="28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3438" w:rsidRPr="00037CE9" w:rsidRDefault="00F53438" w:rsidP="002A407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3438" w:rsidRPr="00037CE9" w:rsidRDefault="00F53438" w:rsidP="002A407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438" w:rsidRPr="00037CE9" w:rsidRDefault="00F53438" w:rsidP="002A407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438" w:rsidRPr="00037CE9" w:rsidRDefault="00F53438" w:rsidP="002A407B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 полугодие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438" w:rsidRPr="00037CE9" w:rsidRDefault="00F53438" w:rsidP="002A407B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2 полугодие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438" w:rsidRPr="00037CE9" w:rsidRDefault="00F53438" w:rsidP="002A407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438" w:rsidRPr="00037CE9" w:rsidRDefault="00F53438" w:rsidP="002A407B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 полугодие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438" w:rsidRPr="00037CE9" w:rsidRDefault="00F53438" w:rsidP="002A407B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2 полугодие</w:t>
            </w:r>
          </w:p>
        </w:tc>
      </w:tr>
      <w:tr w:rsidR="007E2147" w:rsidRPr="00037CE9" w:rsidTr="002A407B">
        <w:trPr>
          <w:trHeight w:val="255"/>
        </w:trPr>
        <w:tc>
          <w:tcPr>
            <w:tcW w:w="28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C5D" w:rsidRPr="00037CE9" w:rsidRDefault="00E16C5D" w:rsidP="002A407B">
            <w:pPr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Сальдо-</w:t>
            </w:r>
            <w:proofErr w:type="spellStart"/>
            <w:r w:rsidRPr="00037CE9">
              <w:rPr>
                <w:sz w:val="18"/>
                <w:szCs w:val="18"/>
              </w:rPr>
              <w:t>переток</w:t>
            </w:r>
            <w:proofErr w:type="spellEnd"/>
            <w:r w:rsidRPr="00037CE9">
              <w:rPr>
                <w:sz w:val="18"/>
                <w:szCs w:val="18"/>
              </w:rPr>
              <w:t xml:space="preserve"> мощности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C5D" w:rsidRPr="00037CE9" w:rsidRDefault="00E16C5D" w:rsidP="002A407B">
            <w:pPr>
              <w:jc w:val="center"/>
              <w:rPr>
                <w:sz w:val="17"/>
                <w:szCs w:val="17"/>
              </w:rPr>
            </w:pPr>
            <w:r w:rsidRPr="00037CE9">
              <w:rPr>
                <w:sz w:val="17"/>
                <w:szCs w:val="17"/>
              </w:rPr>
              <w:t>МВт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16,880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17,084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16,676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16,880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17,084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16,676</w:t>
            </w:r>
          </w:p>
        </w:tc>
      </w:tr>
      <w:tr w:rsidR="007E2147" w:rsidRPr="00037CE9" w:rsidTr="002A407B">
        <w:trPr>
          <w:trHeight w:val="375"/>
        </w:trPr>
        <w:tc>
          <w:tcPr>
            <w:tcW w:w="28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C5D" w:rsidRPr="00037CE9" w:rsidRDefault="00E16C5D" w:rsidP="002A407B">
            <w:pPr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НВВ на содержание сетей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 w:rsidP="002A407B">
            <w:pPr>
              <w:jc w:val="center"/>
              <w:rPr>
                <w:sz w:val="17"/>
                <w:szCs w:val="17"/>
              </w:rPr>
            </w:pPr>
            <w:proofErr w:type="spellStart"/>
            <w:r w:rsidRPr="00037CE9">
              <w:rPr>
                <w:sz w:val="17"/>
                <w:szCs w:val="17"/>
              </w:rPr>
              <w:t>тыс</w:t>
            </w:r>
            <w:proofErr w:type="gramStart"/>
            <w:r w:rsidRPr="00037CE9">
              <w:rPr>
                <w:sz w:val="17"/>
                <w:szCs w:val="17"/>
              </w:rPr>
              <w:t>.р</w:t>
            </w:r>
            <w:proofErr w:type="gramEnd"/>
            <w:r w:rsidRPr="00037CE9">
              <w:rPr>
                <w:sz w:val="17"/>
                <w:szCs w:val="17"/>
              </w:rPr>
              <w:t>уб</w:t>
            </w:r>
            <w:proofErr w:type="spellEnd"/>
            <w:r w:rsidRPr="00037CE9">
              <w:rPr>
                <w:sz w:val="17"/>
                <w:szCs w:val="17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9 505,0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4 809,6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4 695,4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8 806,9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4 456,4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4 350,6</w:t>
            </w:r>
          </w:p>
        </w:tc>
      </w:tr>
      <w:tr w:rsidR="007E2147" w:rsidRPr="00037CE9" w:rsidTr="002A407B">
        <w:trPr>
          <w:trHeight w:val="602"/>
        </w:trPr>
        <w:tc>
          <w:tcPr>
            <w:tcW w:w="28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 w:rsidP="002A407B">
            <w:pPr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>Ставка на содержание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 w:rsidP="005A047A">
            <w:pPr>
              <w:jc w:val="center"/>
              <w:rPr>
                <w:sz w:val="17"/>
                <w:szCs w:val="17"/>
              </w:rPr>
            </w:pPr>
            <w:r w:rsidRPr="00037CE9">
              <w:rPr>
                <w:sz w:val="17"/>
                <w:szCs w:val="17"/>
              </w:rPr>
              <w:t>руб./МВт·</w:t>
            </w:r>
            <w:r w:rsidRPr="00037CE9">
              <w:rPr>
                <w:sz w:val="17"/>
                <w:szCs w:val="17"/>
              </w:rPr>
              <w:br/>
              <w:t>мес.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>
            <w:pPr>
              <w:jc w:val="center"/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>46924,12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>
            <w:pPr>
              <w:jc w:val="center"/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>46919,44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>
            <w:pPr>
              <w:jc w:val="center"/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>46928,92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>
            <w:pPr>
              <w:jc w:val="center"/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>43478,14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>
            <w:pPr>
              <w:jc w:val="center"/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>43473,81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>
            <w:pPr>
              <w:jc w:val="center"/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>43482,59</w:t>
            </w:r>
          </w:p>
        </w:tc>
      </w:tr>
      <w:tr w:rsidR="007E2147" w:rsidRPr="00037CE9" w:rsidTr="002A407B">
        <w:trPr>
          <w:trHeight w:val="480"/>
        </w:trPr>
        <w:tc>
          <w:tcPr>
            <w:tcW w:w="28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 w:rsidP="002A407B">
            <w:pPr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 xml:space="preserve">Суммарный сальдированный </w:t>
            </w:r>
            <w:proofErr w:type="spellStart"/>
            <w:r w:rsidRPr="00037CE9">
              <w:rPr>
                <w:sz w:val="18"/>
                <w:szCs w:val="18"/>
              </w:rPr>
              <w:t>переток</w:t>
            </w:r>
            <w:proofErr w:type="spellEnd"/>
            <w:r w:rsidRPr="00037CE9">
              <w:rPr>
                <w:sz w:val="18"/>
                <w:szCs w:val="18"/>
              </w:rPr>
              <w:t xml:space="preserve"> электрической энергии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 w:rsidP="002A407B">
            <w:pPr>
              <w:jc w:val="center"/>
              <w:rPr>
                <w:sz w:val="17"/>
                <w:szCs w:val="17"/>
              </w:rPr>
            </w:pPr>
            <w:proofErr w:type="spellStart"/>
            <w:r w:rsidRPr="00037CE9">
              <w:rPr>
                <w:sz w:val="17"/>
                <w:szCs w:val="17"/>
              </w:rPr>
              <w:t>млн</w:t>
            </w:r>
            <w:proofErr w:type="gramStart"/>
            <w:r w:rsidRPr="00037CE9">
              <w:rPr>
                <w:sz w:val="17"/>
                <w:szCs w:val="17"/>
              </w:rPr>
              <w:t>.к</w:t>
            </w:r>
            <w:proofErr w:type="gramEnd"/>
            <w:r w:rsidRPr="00037CE9">
              <w:rPr>
                <w:sz w:val="17"/>
                <w:szCs w:val="17"/>
              </w:rPr>
              <w:t>Втч</w:t>
            </w:r>
            <w:proofErr w:type="spellEnd"/>
            <w:r w:rsidRPr="00037CE9">
              <w:rPr>
                <w:sz w:val="17"/>
                <w:szCs w:val="17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121,5775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61,5189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60,0586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121,5775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61,5189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60,0586</w:t>
            </w:r>
          </w:p>
        </w:tc>
      </w:tr>
      <w:tr w:rsidR="007E2147" w:rsidRPr="00037CE9" w:rsidTr="002A407B">
        <w:trPr>
          <w:trHeight w:val="480"/>
        </w:trPr>
        <w:tc>
          <w:tcPr>
            <w:tcW w:w="28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 w:rsidP="002A407B">
            <w:pPr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Технологический расход (потери) электрической энергии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 w:rsidP="002A407B">
            <w:pPr>
              <w:jc w:val="center"/>
              <w:rPr>
                <w:sz w:val="17"/>
                <w:szCs w:val="17"/>
              </w:rPr>
            </w:pPr>
            <w:proofErr w:type="spellStart"/>
            <w:r w:rsidRPr="00037CE9">
              <w:rPr>
                <w:sz w:val="17"/>
                <w:szCs w:val="17"/>
              </w:rPr>
              <w:t>млн</w:t>
            </w:r>
            <w:proofErr w:type="gramStart"/>
            <w:r w:rsidRPr="00037CE9">
              <w:rPr>
                <w:sz w:val="17"/>
                <w:szCs w:val="17"/>
              </w:rPr>
              <w:t>.к</w:t>
            </w:r>
            <w:proofErr w:type="gramEnd"/>
            <w:r w:rsidRPr="00037CE9">
              <w:rPr>
                <w:sz w:val="17"/>
                <w:szCs w:val="17"/>
              </w:rPr>
              <w:t>Втч</w:t>
            </w:r>
            <w:proofErr w:type="spellEnd"/>
            <w:r w:rsidRPr="00037CE9">
              <w:rPr>
                <w:sz w:val="17"/>
                <w:szCs w:val="17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0,8146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0,4122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0,4024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0,8146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0,4122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0,4024</w:t>
            </w:r>
          </w:p>
        </w:tc>
      </w:tr>
      <w:tr w:rsidR="007E2147" w:rsidRPr="00037CE9" w:rsidTr="002A407B">
        <w:trPr>
          <w:trHeight w:val="255"/>
        </w:trPr>
        <w:tc>
          <w:tcPr>
            <w:tcW w:w="28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 w:rsidP="002A407B">
            <w:pPr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то же в процентах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 w:rsidP="002A407B">
            <w:pPr>
              <w:jc w:val="center"/>
              <w:rPr>
                <w:sz w:val="17"/>
                <w:szCs w:val="17"/>
              </w:rPr>
            </w:pPr>
            <w:r w:rsidRPr="00037CE9">
              <w:rPr>
                <w:sz w:val="17"/>
                <w:szCs w:val="17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0,67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0,670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0,670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0,67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0,67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0,67</w:t>
            </w:r>
          </w:p>
        </w:tc>
      </w:tr>
      <w:tr w:rsidR="007E2147" w:rsidRPr="00037CE9" w:rsidTr="002A407B">
        <w:trPr>
          <w:trHeight w:val="480"/>
        </w:trPr>
        <w:tc>
          <w:tcPr>
            <w:tcW w:w="28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 w:rsidP="002A407B">
            <w:pPr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Тариф на оплату технологического расхода (потерь) электрической энергии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 w:rsidP="002A407B">
            <w:pPr>
              <w:jc w:val="center"/>
              <w:rPr>
                <w:sz w:val="17"/>
                <w:szCs w:val="17"/>
              </w:rPr>
            </w:pPr>
            <w:r w:rsidRPr="00037CE9">
              <w:rPr>
                <w:sz w:val="17"/>
                <w:szCs w:val="17"/>
              </w:rPr>
              <w:t>руб./</w:t>
            </w:r>
            <w:proofErr w:type="spellStart"/>
            <w:r w:rsidRPr="00037CE9">
              <w:rPr>
                <w:sz w:val="17"/>
                <w:szCs w:val="17"/>
              </w:rPr>
              <w:t>кВтч</w:t>
            </w:r>
            <w:proofErr w:type="spellEnd"/>
            <w:r w:rsidRPr="00037CE9">
              <w:rPr>
                <w:sz w:val="17"/>
                <w:szCs w:val="17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2,17571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2,17571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2,17571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2,20087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2,20087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2,20087</w:t>
            </w:r>
          </w:p>
        </w:tc>
      </w:tr>
      <w:tr w:rsidR="007E2147" w:rsidRPr="00037CE9" w:rsidTr="002A407B">
        <w:trPr>
          <w:trHeight w:val="48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 w:rsidP="002A407B">
            <w:pPr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НВВ на оплату технологического расхода (потерь) электрической энергии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 w:rsidP="002A407B">
            <w:pPr>
              <w:jc w:val="center"/>
              <w:rPr>
                <w:sz w:val="17"/>
                <w:szCs w:val="17"/>
              </w:rPr>
            </w:pPr>
            <w:proofErr w:type="spellStart"/>
            <w:r w:rsidRPr="00037CE9">
              <w:rPr>
                <w:sz w:val="17"/>
                <w:szCs w:val="17"/>
              </w:rPr>
              <w:t>тыс</w:t>
            </w:r>
            <w:proofErr w:type="gramStart"/>
            <w:r w:rsidRPr="00037CE9">
              <w:rPr>
                <w:sz w:val="17"/>
                <w:szCs w:val="17"/>
              </w:rPr>
              <w:t>.р</w:t>
            </w:r>
            <w:proofErr w:type="gramEnd"/>
            <w:r w:rsidRPr="00037CE9">
              <w:rPr>
                <w:sz w:val="17"/>
                <w:szCs w:val="17"/>
              </w:rPr>
              <w:t>уб</w:t>
            </w:r>
            <w:proofErr w:type="spellEnd"/>
            <w:r w:rsidRPr="00037CE9">
              <w:rPr>
                <w:sz w:val="17"/>
                <w:szCs w:val="17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1 772,3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896,8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875,5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1 792,8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907,1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885,6</w:t>
            </w:r>
          </w:p>
        </w:tc>
      </w:tr>
      <w:tr w:rsidR="007E2147" w:rsidRPr="00037CE9" w:rsidTr="002A407B">
        <w:trPr>
          <w:trHeight w:val="495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 w:rsidP="002A407B">
            <w:pPr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>Ставка на оплату технологического расхода (потерь) электрической энергии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 w:rsidP="005A047A">
            <w:pPr>
              <w:jc w:val="center"/>
              <w:rPr>
                <w:sz w:val="17"/>
                <w:szCs w:val="17"/>
              </w:rPr>
            </w:pPr>
            <w:r w:rsidRPr="00037CE9">
              <w:rPr>
                <w:sz w:val="17"/>
                <w:szCs w:val="17"/>
              </w:rPr>
              <w:t>руб./</w:t>
            </w:r>
            <w:proofErr w:type="spellStart"/>
            <w:r w:rsidRPr="00037CE9">
              <w:rPr>
                <w:sz w:val="17"/>
                <w:szCs w:val="17"/>
              </w:rPr>
              <w:t>МВт·</w:t>
            </w:r>
            <w:proofErr w:type="gramStart"/>
            <w:r w:rsidRPr="00037CE9">
              <w:rPr>
                <w:sz w:val="17"/>
                <w:szCs w:val="17"/>
              </w:rPr>
              <w:t>ч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>
            <w:pPr>
              <w:jc w:val="center"/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>14,58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>
            <w:pPr>
              <w:jc w:val="center"/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>14,58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>
            <w:pPr>
              <w:jc w:val="center"/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>14,58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>
            <w:pPr>
              <w:jc w:val="center"/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>14,75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>
            <w:pPr>
              <w:jc w:val="center"/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>14,75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>
            <w:pPr>
              <w:jc w:val="center"/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>14,75</w:t>
            </w:r>
          </w:p>
        </w:tc>
      </w:tr>
      <w:tr w:rsidR="007E2147" w:rsidRPr="00037CE9" w:rsidTr="002A407B">
        <w:trPr>
          <w:trHeight w:val="404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 w:rsidP="002A407B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037CE9">
              <w:rPr>
                <w:b/>
                <w:bCs/>
                <w:sz w:val="18"/>
                <w:szCs w:val="18"/>
              </w:rPr>
              <w:t>Одноставочный</w:t>
            </w:r>
            <w:proofErr w:type="spellEnd"/>
            <w:r w:rsidRPr="00037CE9">
              <w:rPr>
                <w:b/>
                <w:bCs/>
                <w:sz w:val="18"/>
                <w:szCs w:val="18"/>
              </w:rPr>
              <w:t xml:space="preserve"> тариф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 w:rsidP="002A407B">
            <w:pPr>
              <w:jc w:val="center"/>
              <w:rPr>
                <w:sz w:val="17"/>
                <w:szCs w:val="17"/>
              </w:rPr>
            </w:pPr>
            <w:r w:rsidRPr="00037CE9">
              <w:rPr>
                <w:sz w:val="17"/>
                <w:szCs w:val="17"/>
              </w:rPr>
              <w:t>руб./</w:t>
            </w:r>
            <w:proofErr w:type="spellStart"/>
            <w:r w:rsidRPr="00037CE9">
              <w:rPr>
                <w:sz w:val="17"/>
                <w:szCs w:val="17"/>
              </w:rPr>
              <w:t>кВт·</w:t>
            </w:r>
            <w:proofErr w:type="gramStart"/>
            <w:r w:rsidRPr="00037CE9">
              <w:rPr>
                <w:sz w:val="17"/>
                <w:szCs w:val="17"/>
              </w:rPr>
              <w:t>ч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>
            <w:pPr>
              <w:jc w:val="center"/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>0,09276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>
            <w:pPr>
              <w:jc w:val="center"/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>0,09276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>
            <w:pPr>
              <w:jc w:val="center"/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>0,09276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>
            <w:pPr>
              <w:jc w:val="center"/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>0,08718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>
            <w:pPr>
              <w:jc w:val="center"/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>0,08718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>
            <w:pPr>
              <w:jc w:val="center"/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>0,08718</w:t>
            </w:r>
          </w:p>
        </w:tc>
      </w:tr>
      <w:tr w:rsidR="007E2147" w:rsidRPr="00037CE9" w:rsidTr="002A407B">
        <w:trPr>
          <w:trHeight w:val="375"/>
        </w:trPr>
        <w:tc>
          <w:tcPr>
            <w:tcW w:w="103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438" w:rsidRPr="00037CE9" w:rsidRDefault="00F53438" w:rsidP="002A407B">
            <w:pPr>
              <w:jc w:val="center"/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>Отклонение в % (год к году; 1полуг. послед</w:t>
            </w:r>
            <w:proofErr w:type="gramStart"/>
            <w:r w:rsidRPr="00037CE9">
              <w:rPr>
                <w:b/>
                <w:bCs/>
                <w:sz w:val="18"/>
                <w:szCs w:val="18"/>
              </w:rPr>
              <w:t>.</w:t>
            </w:r>
            <w:proofErr w:type="gramEnd"/>
            <w:r w:rsidRPr="00037CE9">
              <w:rPr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037CE9">
              <w:rPr>
                <w:b/>
                <w:bCs/>
                <w:sz w:val="18"/>
                <w:szCs w:val="18"/>
              </w:rPr>
              <w:t>г</w:t>
            </w:r>
            <w:proofErr w:type="gramEnd"/>
            <w:r w:rsidRPr="00037CE9">
              <w:rPr>
                <w:b/>
                <w:bCs/>
                <w:sz w:val="18"/>
                <w:szCs w:val="18"/>
              </w:rPr>
              <w:t xml:space="preserve">ода ко 2полуг. </w:t>
            </w:r>
            <w:proofErr w:type="spellStart"/>
            <w:r w:rsidRPr="00037CE9">
              <w:rPr>
                <w:b/>
                <w:bCs/>
                <w:sz w:val="18"/>
                <w:szCs w:val="18"/>
              </w:rPr>
              <w:t>предыд</w:t>
            </w:r>
            <w:proofErr w:type="spellEnd"/>
            <w:r w:rsidRPr="00037CE9">
              <w:rPr>
                <w:b/>
                <w:bCs/>
                <w:sz w:val="18"/>
                <w:szCs w:val="18"/>
              </w:rPr>
              <w:t xml:space="preserve">. года; 2 </w:t>
            </w:r>
            <w:proofErr w:type="spellStart"/>
            <w:r w:rsidRPr="00037CE9">
              <w:rPr>
                <w:b/>
                <w:bCs/>
                <w:sz w:val="18"/>
                <w:szCs w:val="18"/>
              </w:rPr>
              <w:t>полуг</w:t>
            </w:r>
            <w:proofErr w:type="spellEnd"/>
            <w:r w:rsidRPr="00037CE9">
              <w:rPr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037CE9">
              <w:rPr>
                <w:b/>
                <w:bCs/>
                <w:sz w:val="18"/>
                <w:szCs w:val="18"/>
              </w:rPr>
              <w:t>текущ</w:t>
            </w:r>
            <w:proofErr w:type="spellEnd"/>
            <w:r w:rsidRPr="00037CE9">
              <w:rPr>
                <w:b/>
                <w:bCs/>
                <w:sz w:val="18"/>
                <w:szCs w:val="18"/>
              </w:rPr>
              <w:t xml:space="preserve">. года к 1 </w:t>
            </w:r>
            <w:proofErr w:type="spellStart"/>
            <w:r w:rsidRPr="00037CE9">
              <w:rPr>
                <w:b/>
                <w:bCs/>
                <w:sz w:val="18"/>
                <w:szCs w:val="18"/>
              </w:rPr>
              <w:t>полуг</w:t>
            </w:r>
            <w:proofErr w:type="spellEnd"/>
            <w:r w:rsidRPr="00037CE9">
              <w:rPr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037CE9">
              <w:rPr>
                <w:b/>
                <w:bCs/>
                <w:sz w:val="18"/>
                <w:szCs w:val="18"/>
              </w:rPr>
              <w:t>текущ</w:t>
            </w:r>
            <w:proofErr w:type="spellEnd"/>
            <w:r w:rsidRPr="00037CE9">
              <w:rPr>
                <w:b/>
                <w:bCs/>
                <w:sz w:val="18"/>
                <w:szCs w:val="18"/>
              </w:rPr>
              <w:t>. года)</w:t>
            </w:r>
          </w:p>
        </w:tc>
      </w:tr>
      <w:tr w:rsidR="007E2147" w:rsidRPr="00037CE9" w:rsidTr="002A407B">
        <w:trPr>
          <w:trHeight w:val="345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 w:rsidP="002A407B">
            <w:pPr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Ставка на содержание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 w:rsidP="002A407B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 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1,0%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1,0%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0,0%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-7,3%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-7,4%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0,0%</w:t>
            </w:r>
          </w:p>
        </w:tc>
      </w:tr>
      <w:tr w:rsidR="007E2147" w:rsidRPr="00037CE9" w:rsidTr="002A407B">
        <w:trPr>
          <w:trHeight w:val="48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5D" w:rsidRPr="00037CE9" w:rsidRDefault="00E16C5D" w:rsidP="002A407B">
            <w:pPr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Ставка на оплату технологического расхода (потерь)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 w:rsidP="002A407B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 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11,3%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11,3%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0,0%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1,2%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1,2%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0,0%</w:t>
            </w:r>
          </w:p>
        </w:tc>
      </w:tr>
      <w:tr w:rsidR="00E16C5D" w:rsidRPr="00037CE9" w:rsidTr="002A407B">
        <w:trPr>
          <w:trHeight w:val="435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 w:rsidP="002A407B">
            <w:pPr>
              <w:rPr>
                <w:sz w:val="18"/>
                <w:szCs w:val="18"/>
              </w:rPr>
            </w:pPr>
            <w:proofErr w:type="spellStart"/>
            <w:r w:rsidRPr="00037CE9">
              <w:rPr>
                <w:sz w:val="18"/>
                <w:szCs w:val="18"/>
              </w:rPr>
              <w:t>Одноставочный</w:t>
            </w:r>
            <w:proofErr w:type="spellEnd"/>
            <w:r w:rsidRPr="00037CE9">
              <w:rPr>
                <w:sz w:val="18"/>
                <w:szCs w:val="18"/>
              </w:rPr>
              <w:t xml:space="preserve"> тариф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 w:rsidP="002A407B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 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2,2%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2,2%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0,0%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-6,0%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-6,0%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5D" w:rsidRPr="00037CE9" w:rsidRDefault="00E16C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0,0%</w:t>
            </w:r>
          </w:p>
        </w:tc>
      </w:tr>
    </w:tbl>
    <w:p w:rsidR="00F53438" w:rsidRPr="00037CE9" w:rsidRDefault="00F53438" w:rsidP="00F53438">
      <w:pPr>
        <w:pStyle w:val="a3"/>
        <w:spacing w:after="0"/>
        <w:ind w:left="0"/>
        <w:jc w:val="right"/>
      </w:pPr>
    </w:p>
    <w:p w:rsidR="00F53438" w:rsidRPr="00037CE9" w:rsidRDefault="00F53438" w:rsidP="00F53438">
      <w:pPr>
        <w:pStyle w:val="a3"/>
        <w:spacing w:after="0"/>
        <w:ind w:left="0" w:firstLine="567"/>
        <w:jc w:val="both"/>
        <w:rPr>
          <w:sz w:val="24"/>
        </w:rPr>
      </w:pPr>
      <w:r w:rsidRPr="00037CE9">
        <w:rPr>
          <w:sz w:val="24"/>
        </w:rPr>
        <w:t xml:space="preserve">Распределение НВВ по полугодиям осуществлено пропорционально объему электропотребления с учетом п. 11.1 Основ ценообразования. </w:t>
      </w:r>
    </w:p>
    <w:p w:rsidR="00F53438" w:rsidRPr="00037CE9" w:rsidRDefault="00F53438" w:rsidP="00F53438">
      <w:pPr>
        <w:pStyle w:val="a3"/>
        <w:spacing w:after="0"/>
        <w:ind w:left="0" w:firstLine="539"/>
        <w:jc w:val="both"/>
        <w:outlineLvl w:val="0"/>
        <w:rPr>
          <w:b/>
          <w:sz w:val="24"/>
        </w:rPr>
      </w:pPr>
    </w:p>
    <w:p w:rsidR="00F53438" w:rsidRPr="00037CE9" w:rsidRDefault="00F53438" w:rsidP="00F53438">
      <w:pPr>
        <w:pStyle w:val="a3"/>
        <w:spacing w:after="0"/>
        <w:ind w:left="0" w:firstLine="539"/>
        <w:jc w:val="both"/>
        <w:outlineLvl w:val="0"/>
        <w:rPr>
          <w:b/>
          <w:sz w:val="24"/>
          <w:szCs w:val="24"/>
        </w:rPr>
      </w:pPr>
      <w:r w:rsidRPr="00037CE9">
        <w:rPr>
          <w:b/>
          <w:sz w:val="24"/>
        </w:rPr>
        <w:t>5.Формирование расходов и необходимой валовой выручк</w:t>
      </w:r>
      <w:proofErr w:type="gramStart"/>
      <w:r w:rsidRPr="00037CE9">
        <w:rPr>
          <w:b/>
          <w:sz w:val="24"/>
        </w:rPr>
        <w:t xml:space="preserve">и </w:t>
      </w:r>
      <w:r w:rsidRPr="00037CE9">
        <w:rPr>
          <w:b/>
          <w:sz w:val="24"/>
          <w:szCs w:val="24"/>
        </w:rPr>
        <w:t>ООО</w:t>
      </w:r>
      <w:proofErr w:type="gramEnd"/>
      <w:r w:rsidRPr="00037CE9">
        <w:rPr>
          <w:b/>
          <w:sz w:val="24"/>
          <w:szCs w:val="24"/>
        </w:rPr>
        <w:t xml:space="preserve"> «БЭМЗ-</w:t>
      </w:r>
      <w:proofErr w:type="spellStart"/>
      <w:r w:rsidRPr="00037CE9">
        <w:rPr>
          <w:b/>
          <w:sz w:val="24"/>
          <w:szCs w:val="24"/>
        </w:rPr>
        <w:t>Энергосервис</w:t>
      </w:r>
      <w:proofErr w:type="spellEnd"/>
      <w:r w:rsidRPr="00037CE9">
        <w:rPr>
          <w:b/>
          <w:sz w:val="24"/>
          <w:szCs w:val="24"/>
        </w:rPr>
        <w:t>»</w:t>
      </w:r>
      <w:r w:rsidRPr="00037CE9">
        <w:rPr>
          <w:rFonts w:ascii="Times New Roman CYR" w:hAnsi="Times New Roman CYR" w:cs="Times New Roman CYR"/>
          <w:b/>
          <w:sz w:val="24"/>
          <w:szCs w:val="24"/>
        </w:rPr>
        <w:t xml:space="preserve"> </w:t>
      </w:r>
      <w:r w:rsidRPr="00037CE9">
        <w:rPr>
          <w:b/>
          <w:sz w:val="24"/>
        </w:rPr>
        <w:t xml:space="preserve">в части содержания объектов электросетевого хозяйства </w:t>
      </w:r>
      <w:r w:rsidRPr="00037CE9">
        <w:rPr>
          <w:b/>
          <w:sz w:val="24"/>
          <w:szCs w:val="24"/>
        </w:rPr>
        <w:t xml:space="preserve">в целом по предприятию исходя из корректировки значений параметров расчёта тарифов на услуги по передаче электрической энергии на </w:t>
      </w:r>
      <w:r w:rsidR="00D47123" w:rsidRPr="00037CE9">
        <w:rPr>
          <w:b/>
          <w:sz w:val="24"/>
          <w:szCs w:val="24"/>
        </w:rPr>
        <w:t>2021</w:t>
      </w:r>
      <w:r w:rsidRPr="00037CE9">
        <w:rPr>
          <w:b/>
          <w:sz w:val="24"/>
          <w:szCs w:val="24"/>
        </w:rPr>
        <w:t>г.</w:t>
      </w:r>
    </w:p>
    <w:p w:rsidR="002958D2" w:rsidRPr="00037CE9" w:rsidRDefault="002958D2" w:rsidP="00F53438">
      <w:pPr>
        <w:pStyle w:val="a3"/>
        <w:tabs>
          <w:tab w:val="left" w:pos="0"/>
        </w:tabs>
        <w:spacing w:after="0"/>
        <w:ind w:left="0" w:firstLine="709"/>
        <w:jc w:val="both"/>
        <w:rPr>
          <w:sz w:val="16"/>
          <w:szCs w:val="16"/>
        </w:rPr>
      </w:pPr>
    </w:p>
    <w:p w:rsidR="00F53438" w:rsidRPr="00037CE9" w:rsidRDefault="00AF4C2C" w:rsidP="00F53438">
      <w:pPr>
        <w:pStyle w:val="a3"/>
        <w:tabs>
          <w:tab w:val="left" w:pos="1080"/>
        </w:tabs>
        <w:spacing w:after="0"/>
        <w:ind w:left="0"/>
        <w:jc w:val="both"/>
        <w:rPr>
          <w:sz w:val="24"/>
          <w:szCs w:val="24"/>
        </w:rPr>
      </w:pPr>
      <w:r w:rsidRPr="00037CE9">
        <w:rPr>
          <w:sz w:val="24"/>
        </w:rPr>
        <w:t xml:space="preserve"> </w:t>
      </w:r>
      <w:r w:rsidR="00F53438" w:rsidRPr="00037CE9">
        <w:rPr>
          <w:sz w:val="24"/>
        </w:rPr>
        <w:t>4.5.1. Объём и структура энергопотребления</w:t>
      </w:r>
      <w:r w:rsidR="00F53438" w:rsidRPr="00037CE9">
        <w:rPr>
          <w:sz w:val="24"/>
          <w:szCs w:val="24"/>
        </w:rPr>
        <w:t xml:space="preserve"> ООО «БЭМЗ-</w:t>
      </w:r>
      <w:proofErr w:type="spellStart"/>
      <w:r w:rsidR="00F53438" w:rsidRPr="00037CE9">
        <w:rPr>
          <w:sz w:val="24"/>
          <w:szCs w:val="24"/>
        </w:rPr>
        <w:t>Энергосервис</w:t>
      </w:r>
      <w:proofErr w:type="spellEnd"/>
      <w:r w:rsidR="00F53438" w:rsidRPr="00037CE9">
        <w:rPr>
          <w:sz w:val="24"/>
          <w:szCs w:val="24"/>
        </w:rPr>
        <w:t>»</w:t>
      </w:r>
      <w:r w:rsidR="00F53438" w:rsidRPr="00037CE9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F53438" w:rsidRPr="00037CE9">
        <w:rPr>
          <w:sz w:val="24"/>
          <w:szCs w:val="24"/>
        </w:rPr>
        <w:t xml:space="preserve">на 2019, </w:t>
      </w:r>
      <w:r w:rsidR="00D47123" w:rsidRPr="00037CE9">
        <w:rPr>
          <w:sz w:val="24"/>
          <w:szCs w:val="24"/>
        </w:rPr>
        <w:t>2021</w:t>
      </w:r>
      <w:r w:rsidR="00F53438" w:rsidRPr="00037CE9">
        <w:rPr>
          <w:sz w:val="24"/>
          <w:szCs w:val="24"/>
        </w:rPr>
        <w:t xml:space="preserve"> гг. приведена в таблице 11.</w:t>
      </w:r>
    </w:p>
    <w:p w:rsidR="00F53438" w:rsidRPr="00037CE9" w:rsidRDefault="00F53438" w:rsidP="00F53438">
      <w:pPr>
        <w:pStyle w:val="a3"/>
        <w:spacing w:after="0"/>
        <w:ind w:left="0" w:firstLine="425"/>
        <w:jc w:val="right"/>
        <w:outlineLvl w:val="0"/>
      </w:pPr>
      <w:r w:rsidRPr="00037CE9">
        <w:t xml:space="preserve">Таблица 11, млн. </w:t>
      </w:r>
      <w:proofErr w:type="spellStart"/>
      <w:r w:rsidRPr="00037CE9">
        <w:t>кВтч</w:t>
      </w:r>
      <w:proofErr w:type="spellEnd"/>
      <w:r w:rsidRPr="00037CE9">
        <w:t>.</w:t>
      </w:r>
    </w:p>
    <w:tbl>
      <w:tblPr>
        <w:tblW w:w="10361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1418"/>
        <w:gridCol w:w="1453"/>
        <w:gridCol w:w="1381"/>
        <w:gridCol w:w="1276"/>
      </w:tblGrid>
      <w:tr w:rsidR="007E2147" w:rsidRPr="00037CE9" w:rsidTr="002A407B">
        <w:trPr>
          <w:trHeight w:val="688"/>
        </w:trPr>
        <w:tc>
          <w:tcPr>
            <w:tcW w:w="4833" w:type="dxa"/>
            <w:shd w:val="clear" w:color="auto" w:fill="auto"/>
            <w:vAlign w:val="center"/>
            <w:hideMark/>
          </w:tcPr>
          <w:p w:rsidR="00F53438" w:rsidRPr="00037CE9" w:rsidRDefault="00F53438" w:rsidP="002A407B">
            <w:pPr>
              <w:jc w:val="center"/>
            </w:pPr>
            <w:r w:rsidRPr="00037CE9">
              <w:t>Показатели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53438" w:rsidRPr="00037CE9" w:rsidRDefault="00F53438" w:rsidP="002A407B">
            <w:pPr>
              <w:jc w:val="center"/>
            </w:pPr>
            <w:r w:rsidRPr="00037CE9">
              <w:t>План</w:t>
            </w:r>
          </w:p>
          <w:p w:rsidR="00F53438" w:rsidRPr="00037CE9" w:rsidRDefault="00F53438" w:rsidP="00EF6824">
            <w:pPr>
              <w:jc w:val="center"/>
            </w:pPr>
            <w:r w:rsidRPr="00037CE9">
              <w:t>20</w:t>
            </w:r>
            <w:r w:rsidR="00EF6824" w:rsidRPr="00037CE9">
              <w:t>20</w:t>
            </w:r>
            <w:r w:rsidRPr="00037CE9">
              <w:t xml:space="preserve"> год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F53438" w:rsidRPr="00037CE9" w:rsidRDefault="00F53438" w:rsidP="002A407B">
            <w:pPr>
              <w:jc w:val="center"/>
            </w:pPr>
            <w:r w:rsidRPr="00037CE9">
              <w:t>План</w:t>
            </w:r>
          </w:p>
          <w:p w:rsidR="00F53438" w:rsidRPr="00037CE9" w:rsidRDefault="00D47123" w:rsidP="002A407B">
            <w:pPr>
              <w:jc w:val="center"/>
            </w:pPr>
            <w:r w:rsidRPr="00037CE9">
              <w:t>2021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:rsidR="00F53438" w:rsidRPr="00037CE9" w:rsidRDefault="00F53438" w:rsidP="002958D2">
            <w:pPr>
              <w:jc w:val="center"/>
            </w:pPr>
            <w:proofErr w:type="spellStart"/>
            <w:r w:rsidRPr="00037CE9">
              <w:t>Отклон</w:t>
            </w:r>
            <w:proofErr w:type="spellEnd"/>
            <w:r w:rsidRPr="00037CE9">
              <w:t>. от плана 20</w:t>
            </w:r>
            <w:r w:rsidR="002958D2" w:rsidRPr="00037CE9">
              <w:t>20</w:t>
            </w:r>
            <w:r w:rsidRPr="00037CE9">
              <w:t>г.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53438" w:rsidRPr="00037CE9" w:rsidRDefault="00F53438" w:rsidP="002958D2">
            <w:pPr>
              <w:jc w:val="center"/>
            </w:pPr>
            <w:r w:rsidRPr="00037CE9">
              <w:t>в % к 20</w:t>
            </w:r>
            <w:r w:rsidR="002958D2" w:rsidRPr="00037CE9">
              <w:t>20</w:t>
            </w:r>
            <w:r w:rsidRPr="00037CE9">
              <w:t>г.</w:t>
            </w:r>
          </w:p>
        </w:tc>
      </w:tr>
      <w:tr w:rsidR="007E2147" w:rsidRPr="00037CE9" w:rsidTr="00B13CC4">
        <w:trPr>
          <w:trHeight w:val="368"/>
        </w:trPr>
        <w:tc>
          <w:tcPr>
            <w:tcW w:w="4833" w:type="dxa"/>
            <w:shd w:val="clear" w:color="auto" w:fill="auto"/>
            <w:vAlign w:val="bottom"/>
            <w:hideMark/>
          </w:tcPr>
          <w:p w:rsidR="00B13CC4" w:rsidRPr="00037CE9" w:rsidRDefault="00B13CC4" w:rsidP="002A407B">
            <w:r w:rsidRPr="00037CE9">
              <w:t xml:space="preserve">1.Объем отпуска электрической энергии в сеть ООО "БЭМЗ - </w:t>
            </w:r>
            <w:proofErr w:type="spellStart"/>
            <w:r w:rsidRPr="00037CE9">
              <w:t>Энергосервис</w:t>
            </w:r>
            <w:proofErr w:type="spellEnd"/>
            <w:r w:rsidRPr="00037CE9">
              <w:t>" всего, в том числе:</w:t>
            </w:r>
          </w:p>
        </w:tc>
        <w:tc>
          <w:tcPr>
            <w:tcW w:w="1418" w:type="dxa"/>
            <w:shd w:val="clear" w:color="auto" w:fill="auto"/>
            <w:hideMark/>
          </w:tcPr>
          <w:p w:rsidR="00B13CC4" w:rsidRPr="00037CE9" w:rsidRDefault="00B13CC4" w:rsidP="00B13CC4">
            <w:pPr>
              <w:jc w:val="center"/>
              <w:rPr>
                <w:bCs/>
                <w:sz w:val="22"/>
                <w:szCs w:val="22"/>
              </w:rPr>
            </w:pPr>
            <w:r w:rsidRPr="00037CE9">
              <w:rPr>
                <w:bCs/>
                <w:sz w:val="22"/>
                <w:szCs w:val="22"/>
              </w:rPr>
              <w:t>122,5899</w:t>
            </w:r>
          </w:p>
        </w:tc>
        <w:tc>
          <w:tcPr>
            <w:tcW w:w="1453" w:type="dxa"/>
            <w:shd w:val="clear" w:color="auto" w:fill="auto"/>
            <w:hideMark/>
          </w:tcPr>
          <w:p w:rsidR="00B13CC4" w:rsidRPr="00037CE9" w:rsidRDefault="00B13CC4" w:rsidP="00B13CC4">
            <w:pPr>
              <w:jc w:val="center"/>
              <w:rPr>
                <w:bCs/>
                <w:sz w:val="22"/>
                <w:szCs w:val="22"/>
              </w:rPr>
            </w:pPr>
            <w:r w:rsidRPr="00037CE9">
              <w:rPr>
                <w:bCs/>
                <w:sz w:val="22"/>
                <w:szCs w:val="22"/>
              </w:rPr>
              <w:t>122,5899</w:t>
            </w:r>
          </w:p>
        </w:tc>
        <w:tc>
          <w:tcPr>
            <w:tcW w:w="1381" w:type="dxa"/>
            <w:shd w:val="clear" w:color="auto" w:fill="auto"/>
            <w:hideMark/>
          </w:tcPr>
          <w:p w:rsidR="00B13CC4" w:rsidRPr="00037CE9" w:rsidRDefault="00B13CC4" w:rsidP="00B13CC4">
            <w:pPr>
              <w:jc w:val="center"/>
              <w:rPr>
                <w:sz w:val="22"/>
                <w:szCs w:val="22"/>
              </w:rPr>
            </w:pPr>
            <w:r w:rsidRPr="00037CE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hideMark/>
          </w:tcPr>
          <w:p w:rsidR="00B13CC4" w:rsidRPr="00037CE9" w:rsidRDefault="00B13CC4" w:rsidP="00B13CC4">
            <w:pPr>
              <w:jc w:val="center"/>
              <w:rPr>
                <w:sz w:val="22"/>
                <w:szCs w:val="22"/>
              </w:rPr>
            </w:pPr>
            <w:r w:rsidRPr="00037CE9">
              <w:rPr>
                <w:sz w:val="22"/>
                <w:szCs w:val="22"/>
              </w:rPr>
              <w:t>0,0%</w:t>
            </w:r>
          </w:p>
        </w:tc>
      </w:tr>
      <w:tr w:rsidR="007E2147" w:rsidRPr="00037CE9" w:rsidTr="00B13CC4">
        <w:trPr>
          <w:trHeight w:val="300"/>
        </w:trPr>
        <w:tc>
          <w:tcPr>
            <w:tcW w:w="4833" w:type="dxa"/>
            <w:shd w:val="clear" w:color="auto" w:fill="auto"/>
            <w:vAlign w:val="bottom"/>
            <w:hideMark/>
          </w:tcPr>
          <w:p w:rsidR="00B13CC4" w:rsidRPr="00037CE9" w:rsidRDefault="00B13CC4" w:rsidP="002A407B">
            <w:r w:rsidRPr="00037CE9">
              <w:t>2. Расход электрической энергии на собственные нужды</w:t>
            </w:r>
          </w:p>
        </w:tc>
        <w:tc>
          <w:tcPr>
            <w:tcW w:w="1418" w:type="dxa"/>
            <w:shd w:val="clear" w:color="auto" w:fill="auto"/>
            <w:hideMark/>
          </w:tcPr>
          <w:p w:rsidR="00B13CC4" w:rsidRPr="00037CE9" w:rsidRDefault="00B13CC4" w:rsidP="00B13CC4">
            <w:pPr>
              <w:jc w:val="center"/>
              <w:rPr>
                <w:bCs/>
                <w:sz w:val="22"/>
                <w:szCs w:val="22"/>
              </w:rPr>
            </w:pPr>
            <w:r w:rsidRPr="00037CE9">
              <w:rPr>
                <w:bCs/>
                <w:sz w:val="22"/>
                <w:szCs w:val="22"/>
              </w:rPr>
              <w:t>1,0125</w:t>
            </w:r>
          </w:p>
        </w:tc>
        <w:tc>
          <w:tcPr>
            <w:tcW w:w="1453" w:type="dxa"/>
            <w:shd w:val="clear" w:color="auto" w:fill="auto"/>
            <w:hideMark/>
          </w:tcPr>
          <w:p w:rsidR="00B13CC4" w:rsidRPr="00037CE9" w:rsidRDefault="00B13CC4" w:rsidP="00B13CC4">
            <w:pPr>
              <w:jc w:val="center"/>
              <w:rPr>
                <w:bCs/>
                <w:sz w:val="22"/>
                <w:szCs w:val="22"/>
              </w:rPr>
            </w:pPr>
            <w:r w:rsidRPr="00037CE9">
              <w:rPr>
                <w:bCs/>
                <w:sz w:val="22"/>
                <w:szCs w:val="22"/>
              </w:rPr>
              <w:t>1,012</w:t>
            </w:r>
          </w:p>
        </w:tc>
        <w:tc>
          <w:tcPr>
            <w:tcW w:w="1381" w:type="dxa"/>
            <w:shd w:val="clear" w:color="auto" w:fill="auto"/>
            <w:hideMark/>
          </w:tcPr>
          <w:p w:rsidR="00B13CC4" w:rsidRPr="00037CE9" w:rsidRDefault="00B13CC4" w:rsidP="00B13CC4">
            <w:pPr>
              <w:jc w:val="center"/>
              <w:rPr>
                <w:sz w:val="22"/>
                <w:szCs w:val="22"/>
              </w:rPr>
            </w:pPr>
            <w:r w:rsidRPr="00037CE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hideMark/>
          </w:tcPr>
          <w:p w:rsidR="00B13CC4" w:rsidRPr="00037CE9" w:rsidRDefault="00B13CC4" w:rsidP="00B13CC4">
            <w:pPr>
              <w:jc w:val="center"/>
              <w:rPr>
                <w:sz w:val="22"/>
                <w:szCs w:val="22"/>
              </w:rPr>
            </w:pPr>
            <w:r w:rsidRPr="00037CE9">
              <w:rPr>
                <w:sz w:val="22"/>
                <w:szCs w:val="22"/>
              </w:rPr>
              <w:t>0,0%</w:t>
            </w:r>
          </w:p>
        </w:tc>
      </w:tr>
      <w:tr w:rsidR="007E2147" w:rsidRPr="00037CE9" w:rsidTr="00B13CC4">
        <w:trPr>
          <w:trHeight w:val="300"/>
        </w:trPr>
        <w:tc>
          <w:tcPr>
            <w:tcW w:w="4833" w:type="dxa"/>
            <w:shd w:val="clear" w:color="auto" w:fill="auto"/>
            <w:vAlign w:val="bottom"/>
            <w:hideMark/>
          </w:tcPr>
          <w:p w:rsidR="00B13CC4" w:rsidRPr="00037CE9" w:rsidRDefault="00B13CC4" w:rsidP="002A407B">
            <w:r w:rsidRPr="00037CE9">
              <w:t>3. Объем электроэнергии для передачи потребителям</w:t>
            </w:r>
          </w:p>
        </w:tc>
        <w:tc>
          <w:tcPr>
            <w:tcW w:w="1418" w:type="dxa"/>
            <w:shd w:val="clear" w:color="auto" w:fill="auto"/>
            <w:hideMark/>
          </w:tcPr>
          <w:p w:rsidR="00B13CC4" w:rsidRPr="00037CE9" w:rsidRDefault="00B13CC4" w:rsidP="00B13CC4">
            <w:pPr>
              <w:jc w:val="center"/>
              <w:rPr>
                <w:bCs/>
                <w:sz w:val="22"/>
                <w:szCs w:val="22"/>
              </w:rPr>
            </w:pPr>
            <w:r w:rsidRPr="00037CE9">
              <w:rPr>
                <w:bCs/>
                <w:sz w:val="22"/>
                <w:szCs w:val="22"/>
              </w:rPr>
              <w:t>121,5775</w:t>
            </w:r>
          </w:p>
        </w:tc>
        <w:tc>
          <w:tcPr>
            <w:tcW w:w="1453" w:type="dxa"/>
            <w:shd w:val="clear" w:color="auto" w:fill="auto"/>
            <w:hideMark/>
          </w:tcPr>
          <w:p w:rsidR="00B13CC4" w:rsidRPr="00037CE9" w:rsidRDefault="00B13CC4" w:rsidP="00B13CC4">
            <w:pPr>
              <w:jc w:val="center"/>
              <w:rPr>
                <w:bCs/>
                <w:sz w:val="22"/>
                <w:szCs w:val="22"/>
              </w:rPr>
            </w:pPr>
            <w:r w:rsidRPr="00037CE9">
              <w:rPr>
                <w:bCs/>
                <w:sz w:val="22"/>
                <w:szCs w:val="22"/>
              </w:rPr>
              <w:t>121,577</w:t>
            </w:r>
          </w:p>
        </w:tc>
        <w:tc>
          <w:tcPr>
            <w:tcW w:w="1381" w:type="dxa"/>
            <w:shd w:val="clear" w:color="auto" w:fill="auto"/>
            <w:hideMark/>
          </w:tcPr>
          <w:p w:rsidR="00B13CC4" w:rsidRPr="00037CE9" w:rsidRDefault="00B13CC4" w:rsidP="00B13CC4">
            <w:pPr>
              <w:jc w:val="center"/>
              <w:rPr>
                <w:sz w:val="22"/>
                <w:szCs w:val="22"/>
              </w:rPr>
            </w:pPr>
            <w:r w:rsidRPr="00037CE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hideMark/>
          </w:tcPr>
          <w:p w:rsidR="00B13CC4" w:rsidRPr="00037CE9" w:rsidRDefault="00B13CC4" w:rsidP="00B13CC4">
            <w:pPr>
              <w:jc w:val="center"/>
              <w:rPr>
                <w:sz w:val="22"/>
                <w:szCs w:val="22"/>
              </w:rPr>
            </w:pPr>
            <w:r w:rsidRPr="00037CE9">
              <w:rPr>
                <w:sz w:val="22"/>
                <w:szCs w:val="22"/>
              </w:rPr>
              <w:t>0,0%</w:t>
            </w:r>
          </w:p>
        </w:tc>
      </w:tr>
      <w:tr w:rsidR="007E2147" w:rsidRPr="00037CE9" w:rsidTr="00B13CC4">
        <w:trPr>
          <w:trHeight w:val="300"/>
        </w:trPr>
        <w:tc>
          <w:tcPr>
            <w:tcW w:w="4833" w:type="dxa"/>
            <w:shd w:val="clear" w:color="auto" w:fill="auto"/>
            <w:vAlign w:val="bottom"/>
            <w:hideMark/>
          </w:tcPr>
          <w:p w:rsidR="00B13CC4" w:rsidRPr="00037CE9" w:rsidRDefault="00B13CC4" w:rsidP="002A407B">
            <w:r w:rsidRPr="00037CE9">
              <w:t xml:space="preserve">3.1 Технологический расход электроэнергии на её передачу (потери), относимый на сторонних потребителей </w:t>
            </w:r>
          </w:p>
        </w:tc>
        <w:tc>
          <w:tcPr>
            <w:tcW w:w="1418" w:type="dxa"/>
            <w:shd w:val="clear" w:color="auto" w:fill="auto"/>
            <w:hideMark/>
          </w:tcPr>
          <w:p w:rsidR="00B13CC4" w:rsidRPr="00037CE9" w:rsidRDefault="00B13CC4" w:rsidP="00B13CC4">
            <w:pPr>
              <w:jc w:val="center"/>
              <w:rPr>
                <w:bCs/>
                <w:sz w:val="22"/>
                <w:szCs w:val="22"/>
              </w:rPr>
            </w:pPr>
            <w:r w:rsidRPr="00037CE9">
              <w:rPr>
                <w:bCs/>
                <w:sz w:val="22"/>
                <w:szCs w:val="22"/>
              </w:rPr>
              <w:t>0,8146</w:t>
            </w:r>
          </w:p>
        </w:tc>
        <w:tc>
          <w:tcPr>
            <w:tcW w:w="1453" w:type="dxa"/>
            <w:shd w:val="clear" w:color="auto" w:fill="auto"/>
            <w:hideMark/>
          </w:tcPr>
          <w:p w:rsidR="00B13CC4" w:rsidRPr="00037CE9" w:rsidRDefault="00B13CC4" w:rsidP="00B13CC4">
            <w:pPr>
              <w:jc w:val="center"/>
              <w:rPr>
                <w:bCs/>
                <w:sz w:val="22"/>
                <w:szCs w:val="22"/>
              </w:rPr>
            </w:pPr>
            <w:r w:rsidRPr="00037CE9">
              <w:rPr>
                <w:bCs/>
                <w:sz w:val="22"/>
                <w:szCs w:val="22"/>
              </w:rPr>
              <w:t>0,8146</w:t>
            </w:r>
          </w:p>
        </w:tc>
        <w:tc>
          <w:tcPr>
            <w:tcW w:w="1381" w:type="dxa"/>
            <w:shd w:val="clear" w:color="auto" w:fill="auto"/>
            <w:hideMark/>
          </w:tcPr>
          <w:p w:rsidR="00B13CC4" w:rsidRPr="00037CE9" w:rsidRDefault="00B13CC4" w:rsidP="00B13CC4">
            <w:pPr>
              <w:jc w:val="center"/>
              <w:rPr>
                <w:sz w:val="22"/>
                <w:szCs w:val="22"/>
              </w:rPr>
            </w:pPr>
            <w:r w:rsidRPr="00037CE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hideMark/>
          </w:tcPr>
          <w:p w:rsidR="00B13CC4" w:rsidRPr="00037CE9" w:rsidRDefault="00B13CC4" w:rsidP="00B13CC4">
            <w:pPr>
              <w:jc w:val="center"/>
              <w:rPr>
                <w:sz w:val="22"/>
                <w:szCs w:val="22"/>
              </w:rPr>
            </w:pPr>
            <w:r w:rsidRPr="00037CE9">
              <w:rPr>
                <w:sz w:val="22"/>
                <w:szCs w:val="22"/>
              </w:rPr>
              <w:t>0,0%</w:t>
            </w:r>
          </w:p>
        </w:tc>
      </w:tr>
      <w:tr w:rsidR="007E2147" w:rsidRPr="00037CE9" w:rsidTr="00B13CC4">
        <w:trPr>
          <w:trHeight w:val="300"/>
        </w:trPr>
        <w:tc>
          <w:tcPr>
            <w:tcW w:w="4833" w:type="dxa"/>
            <w:shd w:val="clear" w:color="auto" w:fill="auto"/>
            <w:vAlign w:val="bottom"/>
            <w:hideMark/>
          </w:tcPr>
          <w:p w:rsidR="00F53438" w:rsidRPr="00037CE9" w:rsidRDefault="00F53438" w:rsidP="002A407B">
            <w:r w:rsidRPr="00037CE9">
              <w:t>то же в процентах</w:t>
            </w:r>
          </w:p>
        </w:tc>
        <w:tc>
          <w:tcPr>
            <w:tcW w:w="1418" w:type="dxa"/>
            <w:shd w:val="clear" w:color="auto" w:fill="auto"/>
            <w:hideMark/>
          </w:tcPr>
          <w:p w:rsidR="00F53438" w:rsidRPr="00037CE9" w:rsidRDefault="00F53438" w:rsidP="00B13CC4">
            <w:pPr>
              <w:jc w:val="center"/>
            </w:pPr>
            <w:r w:rsidRPr="00037CE9">
              <w:t>0,67%</w:t>
            </w:r>
          </w:p>
        </w:tc>
        <w:tc>
          <w:tcPr>
            <w:tcW w:w="1453" w:type="dxa"/>
            <w:shd w:val="clear" w:color="auto" w:fill="auto"/>
            <w:hideMark/>
          </w:tcPr>
          <w:p w:rsidR="00F53438" w:rsidRPr="00037CE9" w:rsidRDefault="00F53438" w:rsidP="00B13CC4">
            <w:pPr>
              <w:jc w:val="center"/>
            </w:pPr>
            <w:r w:rsidRPr="00037CE9">
              <w:t>0,67%</w:t>
            </w:r>
          </w:p>
        </w:tc>
        <w:tc>
          <w:tcPr>
            <w:tcW w:w="1381" w:type="dxa"/>
            <w:shd w:val="clear" w:color="auto" w:fill="auto"/>
            <w:hideMark/>
          </w:tcPr>
          <w:p w:rsidR="00F53438" w:rsidRPr="00037CE9" w:rsidRDefault="00F53438" w:rsidP="00B13CC4">
            <w:pPr>
              <w:jc w:val="center"/>
            </w:pPr>
            <w:r w:rsidRPr="00037CE9">
              <w:t>-</w:t>
            </w:r>
          </w:p>
        </w:tc>
        <w:tc>
          <w:tcPr>
            <w:tcW w:w="1276" w:type="dxa"/>
            <w:shd w:val="clear" w:color="auto" w:fill="auto"/>
            <w:hideMark/>
          </w:tcPr>
          <w:p w:rsidR="00F53438" w:rsidRPr="00037CE9" w:rsidRDefault="00F53438" w:rsidP="00B13CC4">
            <w:pPr>
              <w:jc w:val="center"/>
            </w:pPr>
            <w:r w:rsidRPr="00037CE9">
              <w:t>-</w:t>
            </w:r>
          </w:p>
        </w:tc>
      </w:tr>
      <w:tr w:rsidR="00B13CC4" w:rsidRPr="00037CE9" w:rsidTr="00B13CC4">
        <w:trPr>
          <w:trHeight w:val="300"/>
        </w:trPr>
        <w:tc>
          <w:tcPr>
            <w:tcW w:w="4833" w:type="dxa"/>
            <w:shd w:val="clear" w:color="auto" w:fill="auto"/>
            <w:vAlign w:val="bottom"/>
            <w:hideMark/>
          </w:tcPr>
          <w:p w:rsidR="00B13CC4" w:rsidRPr="00037CE9" w:rsidRDefault="00B13CC4" w:rsidP="002A407B">
            <w:r w:rsidRPr="00037CE9">
              <w:t xml:space="preserve">3.2. Объем полезного отпуска электрической энергии потребителям, присоединенным к сетям ООО "БЭМЗ </w:t>
            </w:r>
            <w:r w:rsidRPr="00037CE9">
              <w:lastRenderedPageBreak/>
              <w:t xml:space="preserve">- </w:t>
            </w:r>
            <w:proofErr w:type="spellStart"/>
            <w:r w:rsidRPr="00037CE9">
              <w:t>Энергосервис</w:t>
            </w:r>
            <w:proofErr w:type="spellEnd"/>
            <w:r w:rsidRPr="00037CE9">
              <w:t xml:space="preserve">" </w:t>
            </w:r>
          </w:p>
        </w:tc>
        <w:tc>
          <w:tcPr>
            <w:tcW w:w="1418" w:type="dxa"/>
            <w:shd w:val="clear" w:color="auto" w:fill="auto"/>
            <w:hideMark/>
          </w:tcPr>
          <w:p w:rsidR="00B13CC4" w:rsidRPr="00037CE9" w:rsidRDefault="00B13CC4" w:rsidP="00B13CC4">
            <w:pPr>
              <w:jc w:val="center"/>
              <w:rPr>
                <w:bCs/>
                <w:sz w:val="22"/>
                <w:szCs w:val="22"/>
              </w:rPr>
            </w:pPr>
            <w:r w:rsidRPr="00037CE9">
              <w:rPr>
                <w:bCs/>
                <w:sz w:val="22"/>
                <w:szCs w:val="22"/>
              </w:rPr>
              <w:lastRenderedPageBreak/>
              <w:t>120,7629</w:t>
            </w:r>
          </w:p>
        </w:tc>
        <w:tc>
          <w:tcPr>
            <w:tcW w:w="1453" w:type="dxa"/>
            <w:shd w:val="clear" w:color="auto" w:fill="auto"/>
            <w:hideMark/>
          </w:tcPr>
          <w:p w:rsidR="00B13CC4" w:rsidRPr="00037CE9" w:rsidRDefault="00B13CC4" w:rsidP="00B13CC4">
            <w:pPr>
              <w:jc w:val="center"/>
              <w:rPr>
                <w:bCs/>
                <w:sz w:val="22"/>
                <w:szCs w:val="22"/>
              </w:rPr>
            </w:pPr>
            <w:r w:rsidRPr="00037CE9">
              <w:rPr>
                <w:bCs/>
                <w:sz w:val="22"/>
                <w:szCs w:val="22"/>
              </w:rPr>
              <w:t>120,7629</w:t>
            </w:r>
          </w:p>
        </w:tc>
        <w:tc>
          <w:tcPr>
            <w:tcW w:w="1381" w:type="dxa"/>
            <w:shd w:val="clear" w:color="auto" w:fill="auto"/>
            <w:hideMark/>
          </w:tcPr>
          <w:p w:rsidR="00B13CC4" w:rsidRPr="00037CE9" w:rsidRDefault="00B13CC4" w:rsidP="00B13CC4">
            <w:pPr>
              <w:jc w:val="center"/>
              <w:rPr>
                <w:sz w:val="22"/>
                <w:szCs w:val="22"/>
              </w:rPr>
            </w:pPr>
            <w:r w:rsidRPr="00037CE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hideMark/>
          </w:tcPr>
          <w:p w:rsidR="00B13CC4" w:rsidRPr="00037CE9" w:rsidRDefault="00B13CC4" w:rsidP="00B13CC4">
            <w:pPr>
              <w:jc w:val="center"/>
              <w:rPr>
                <w:sz w:val="22"/>
                <w:szCs w:val="22"/>
              </w:rPr>
            </w:pPr>
            <w:r w:rsidRPr="00037CE9">
              <w:rPr>
                <w:sz w:val="22"/>
                <w:szCs w:val="22"/>
              </w:rPr>
              <w:t>0,0%</w:t>
            </w:r>
          </w:p>
        </w:tc>
      </w:tr>
    </w:tbl>
    <w:p w:rsidR="00F53438" w:rsidRPr="00037CE9" w:rsidRDefault="00F53438" w:rsidP="00F53438">
      <w:pPr>
        <w:pStyle w:val="a3"/>
        <w:spacing w:after="0"/>
        <w:ind w:left="0" w:firstLine="425"/>
        <w:jc w:val="both"/>
      </w:pPr>
    </w:p>
    <w:p w:rsidR="007C5EBF" w:rsidRPr="00037CE9" w:rsidRDefault="00F9688B" w:rsidP="007C5EB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037CE9">
        <w:rPr>
          <w:b/>
          <w:sz w:val="24"/>
          <w:szCs w:val="24"/>
          <w:lang w:val="en-US"/>
        </w:rPr>
        <w:t>I</w:t>
      </w:r>
      <w:r w:rsidR="00F53438" w:rsidRPr="00037CE9">
        <w:rPr>
          <w:b/>
          <w:sz w:val="24"/>
          <w:szCs w:val="24"/>
          <w:lang w:val="en-US"/>
        </w:rPr>
        <w:t>V</w:t>
      </w:r>
      <w:proofErr w:type="gramStart"/>
      <w:r w:rsidR="00F53438" w:rsidRPr="00037CE9">
        <w:rPr>
          <w:b/>
          <w:sz w:val="24"/>
          <w:szCs w:val="24"/>
        </w:rPr>
        <w:t xml:space="preserve">. </w:t>
      </w:r>
      <w:r w:rsidR="007C5EBF" w:rsidRPr="00037CE9">
        <w:rPr>
          <w:b/>
          <w:sz w:val="24"/>
          <w:szCs w:val="24"/>
        </w:rPr>
        <w:t>.</w:t>
      </w:r>
      <w:proofErr w:type="gramEnd"/>
      <w:r w:rsidR="007C5EBF" w:rsidRPr="00037CE9">
        <w:rPr>
          <w:b/>
          <w:sz w:val="24"/>
          <w:szCs w:val="24"/>
        </w:rPr>
        <w:t xml:space="preserve"> </w:t>
      </w:r>
      <w:r w:rsidR="007C5EBF" w:rsidRPr="00037CE9">
        <w:rPr>
          <w:b/>
          <w:sz w:val="24"/>
        </w:rPr>
        <w:t>Основные экономические показатели, связанные с содержанием объектов электросетевого хозяйства в целом по предприятию, а также с деятельностью по оказанию услуг по передаче электрической энергии с учётом корректировки</w:t>
      </w:r>
    </w:p>
    <w:p w:rsidR="00F53438" w:rsidRPr="00037CE9" w:rsidRDefault="00F53438" w:rsidP="00F53438">
      <w:pPr>
        <w:pStyle w:val="a3"/>
        <w:spacing w:after="0"/>
        <w:ind w:left="0" w:firstLine="425"/>
        <w:jc w:val="both"/>
        <w:rPr>
          <w:sz w:val="24"/>
        </w:rPr>
      </w:pPr>
    </w:p>
    <w:p w:rsidR="00F53438" w:rsidRPr="00037CE9" w:rsidRDefault="00F53438" w:rsidP="00F53438">
      <w:pPr>
        <w:pStyle w:val="a3"/>
        <w:spacing w:after="0"/>
        <w:ind w:left="0" w:firstLine="425"/>
        <w:jc w:val="both"/>
      </w:pPr>
      <w:r w:rsidRPr="00037CE9">
        <w:rPr>
          <w:sz w:val="24"/>
        </w:rPr>
        <w:t xml:space="preserve">Сравнительный анализ показателей, связанных с содержанием объектов электросетевого хозяйства в целом по предприятию, а также с деятельностью по оказанию услуг по передаче электрической энергии с учётом корректировки </w:t>
      </w:r>
      <w:r w:rsidRPr="00037CE9">
        <w:rPr>
          <w:sz w:val="24"/>
          <w:szCs w:val="24"/>
        </w:rPr>
        <w:t>п</w:t>
      </w:r>
      <w:r w:rsidRPr="00037CE9">
        <w:rPr>
          <w:sz w:val="24"/>
        </w:rPr>
        <w:t>риведены в таблице 12.</w:t>
      </w:r>
    </w:p>
    <w:p w:rsidR="00F53438" w:rsidRPr="00037CE9" w:rsidRDefault="00F53438" w:rsidP="00F53438">
      <w:pPr>
        <w:pStyle w:val="a3"/>
        <w:spacing w:after="0"/>
        <w:ind w:left="0"/>
        <w:jc w:val="right"/>
        <w:rPr>
          <w:bCs/>
        </w:rPr>
      </w:pPr>
      <w:r w:rsidRPr="00037CE9">
        <w:t xml:space="preserve">Таблица 12, </w:t>
      </w:r>
      <w:proofErr w:type="spellStart"/>
      <w:r w:rsidRPr="00037CE9">
        <w:rPr>
          <w:bCs/>
        </w:rPr>
        <w:t>тыс</w:t>
      </w:r>
      <w:proofErr w:type="gramStart"/>
      <w:r w:rsidRPr="00037CE9">
        <w:rPr>
          <w:bCs/>
        </w:rPr>
        <w:t>.р</w:t>
      </w:r>
      <w:proofErr w:type="gramEnd"/>
      <w:r w:rsidRPr="00037CE9">
        <w:rPr>
          <w:bCs/>
        </w:rPr>
        <w:t>уб</w:t>
      </w:r>
      <w:proofErr w:type="spellEnd"/>
      <w:r w:rsidRPr="00037CE9">
        <w:rPr>
          <w:bCs/>
        </w:rPr>
        <w:t>.</w:t>
      </w:r>
    </w:p>
    <w:tbl>
      <w:tblPr>
        <w:tblW w:w="10298" w:type="dxa"/>
        <w:tblInd w:w="103" w:type="dxa"/>
        <w:tblLook w:val="04A0" w:firstRow="1" w:lastRow="0" w:firstColumn="1" w:lastColumn="0" w:noHBand="0" w:noVBand="1"/>
      </w:tblPr>
      <w:tblGrid>
        <w:gridCol w:w="4258"/>
        <w:gridCol w:w="1260"/>
        <w:gridCol w:w="1240"/>
        <w:gridCol w:w="1260"/>
        <w:gridCol w:w="1040"/>
        <w:gridCol w:w="1240"/>
      </w:tblGrid>
      <w:tr w:rsidR="007E2147" w:rsidRPr="00037CE9" w:rsidTr="002A407B">
        <w:trPr>
          <w:trHeight w:val="1424"/>
          <w:tblHeader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438" w:rsidRPr="00037CE9" w:rsidRDefault="00F53438" w:rsidP="002A407B">
            <w:pPr>
              <w:jc w:val="center"/>
              <w:rPr>
                <w:b/>
                <w:sz w:val="18"/>
                <w:szCs w:val="18"/>
              </w:rPr>
            </w:pPr>
            <w:r w:rsidRPr="00037CE9">
              <w:rPr>
                <w:b/>
                <w:sz w:val="18"/>
                <w:szCs w:val="18"/>
              </w:rPr>
              <w:t>Показатели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438" w:rsidRPr="00037CE9" w:rsidRDefault="00F53438" w:rsidP="002A407B">
            <w:pPr>
              <w:rPr>
                <w:b/>
                <w:sz w:val="18"/>
                <w:szCs w:val="18"/>
              </w:rPr>
            </w:pPr>
            <w:r w:rsidRPr="00037CE9">
              <w:rPr>
                <w:b/>
                <w:sz w:val="18"/>
                <w:szCs w:val="18"/>
              </w:rPr>
              <w:t>(Проект ДТ) расходы на содержание всего, 20</w:t>
            </w:r>
            <w:r w:rsidR="002A407B" w:rsidRPr="00037CE9">
              <w:rPr>
                <w:b/>
                <w:sz w:val="18"/>
                <w:szCs w:val="18"/>
              </w:rPr>
              <w:t>20</w:t>
            </w:r>
            <w:r w:rsidRPr="00037CE9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438" w:rsidRPr="00037CE9" w:rsidRDefault="00F53438" w:rsidP="002A407B">
            <w:pPr>
              <w:rPr>
                <w:b/>
                <w:sz w:val="18"/>
                <w:szCs w:val="18"/>
              </w:rPr>
            </w:pPr>
            <w:r w:rsidRPr="00037CE9">
              <w:rPr>
                <w:b/>
                <w:sz w:val="18"/>
                <w:szCs w:val="18"/>
              </w:rPr>
              <w:t xml:space="preserve">отнесено на услуги по передаче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438" w:rsidRPr="00037CE9" w:rsidRDefault="00F53438" w:rsidP="002A407B">
            <w:pPr>
              <w:rPr>
                <w:b/>
                <w:sz w:val="18"/>
                <w:szCs w:val="18"/>
              </w:rPr>
            </w:pPr>
            <w:r w:rsidRPr="00037CE9">
              <w:rPr>
                <w:b/>
                <w:sz w:val="18"/>
                <w:szCs w:val="18"/>
              </w:rPr>
              <w:t xml:space="preserve">(Проект ДТ) расходы на содержание всего, </w:t>
            </w:r>
            <w:r w:rsidR="00D47123" w:rsidRPr="00037CE9">
              <w:rPr>
                <w:b/>
                <w:sz w:val="18"/>
                <w:szCs w:val="18"/>
              </w:rPr>
              <w:t>2021</w:t>
            </w:r>
            <w:r w:rsidRPr="00037CE9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438" w:rsidRPr="00037CE9" w:rsidRDefault="00F53438" w:rsidP="002A407B">
            <w:pPr>
              <w:rPr>
                <w:b/>
                <w:sz w:val="18"/>
                <w:szCs w:val="18"/>
              </w:rPr>
            </w:pPr>
            <w:proofErr w:type="gramStart"/>
            <w:r w:rsidRPr="00037CE9">
              <w:rPr>
                <w:b/>
                <w:sz w:val="18"/>
                <w:szCs w:val="18"/>
              </w:rPr>
              <w:t>в</w:t>
            </w:r>
            <w:proofErr w:type="gramEnd"/>
            <w:r w:rsidRPr="00037CE9">
              <w:rPr>
                <w:b/>
                <w:sz w:val="18"/>
                <w:szCs w:val="18"/>
              </w:rPr>
              <w:t xml:space="preserve"> % к плану 20</w:t>
            </w:r>
            <w:r w:rsidR="002A407B" w:rsidRPr="00037CE9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438" w:rsidRPr="00037CE9" w:rsidRDefault="00F53438" w:rsidP="002A407B">
            <w:pPr>
              <w:rPr>
                <w:b/>
                <w:sz w:val="18"/>
                <w:szCs w:val="18"/>
              </w:rPr>
            </w:pPr>
            <w:r w:rsidRPr="00037CE9">
              <w:rPr>
                <w:b/>
                <w:sz w:val="18"/>
                <w:szCs w:val="18"/>
              </w:rPr>
              <w:t xml:space="preserve">отнесено на услуги по передаче </w:t>
            </w:r>
          </w:p>
        </w:tc>
      </w:tr>
      <w:tr w:rsidR="007E2147" w:rsidRPr="00037CE9" w:rsidTr="009A535D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35D" w:rsidRPr="00037CE9" w:rsidRDefault="009A535D">
            <w:pPr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 xml:space="preserve">Подконтрольные </w:t>
            </w:r>
            <w:proofErr w:type="spellStart"/>
            <w:r w:rsidRPr="00037CE9">
              <w:rPr>
                <w:b/>
                <w:bCs/>
                <w:sz w:val="18"/>
                <w:szCs w:val="18"/>
              </w:rPr>
              <w:t>расходы</w:t>
            </w:r>
            <w:proofErr w:type="gramStart"/>
            <w:r w:rsidRPr="00037CE9">
              <w:rPr>
                <w:b/>
                <w:bCs/>
                <w:sz w:val="18"/>
                <w:szCs w:val="18"/>
              </w:rPr>
              <w:t>,в</w:t>
            </w:r>
            <w:proofErr w:type="gramEnd"/>
            <w:r w:rsidRPr="00037CE9">
              <w:rPr>
                <w:b/>
                <w:bCs/>
                <w:sz w:val="18"/>
                <w:szCs w:val="18"/>
              </w:rPr>
              <w:t>сего</w:t>
            </w:r>
            <w:proofErr w:type="spellEnd"/>
            <w:r w:rsidRPr="00037CE9">
              <w:rPr>
                <w:b/>
                <w:bCs/>
                <w:sz w:val="18"/>
                <w:szCs w:val="18"/>
              </w:rPr>
              <w:t>, в том числе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>8 148,9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>8 081,6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>8 020,2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190,3%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>7 953,9</w:t>
            </w:r>
          </w:p>
        </w:tc>
      </w:tr>
      <w:tr w:rsidR="007E2147" w:rsidRPr="00037CE9" w:rsidTr="009A535D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35D" w:rsidRPr="00037CE9" w:rsidRDefault="009A535D">
            <w:pPr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 xml:space="preserve"> услуги производственного характера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535,8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531,4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527,4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190,3%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523,0</w:t>
            </w:r>
          </w:p>
        </w:tc>
      </w:tr>
      <w:tr w:rsidR="007E2147" w:rsidRPr="00037CE9" w:rsidTr="009A535D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35D" w:rsidRPr="00037CE9" w:rsidRDefault="009A535D">
            <w:pPr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 xml:space="preserve"> материалы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203,0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201,3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199,8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190,3%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198,2</w:t>
            </w:r>
          </w:p>
        </w:tc>
      </w:tr>
      <w:tr w:rsidR="007E2147" w:rsidRPr="00037CE9" w:rsidTr="009A535D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35D" w:rsidRPr="00037CE9" w:rsidRDefault="009A535D">
            <w:pPr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 xml:space="preserve"> электрическая энергия на хоз. нужды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459,4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455,7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452,2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190,3%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448,5</w:t>
            </w:r>
          </w:p>
        </w:tc>
      </w:tr>
      <w:tr w:rsidR="007E2147" w:rsidRPr="00037CE9" w:rsidTr="009A535D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535D" w:rsidRPr="00037CE9" w:rsidRDefault="009A535D">
            <w:pPr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 xml:space="preserve"> затраты на оплату труда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3 423,1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3 394,8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3 369,0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190,3%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3 341,2</w:t>
            </w:r>
          </w:p>
        </w:tc>
      </w:tr>
      <w:tr w:rsidR="007E2147" w:rsidRPr="00037CE9" w:rsidTr="009A535D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535D" w:rsidRPr="00037CE9" w:rsidRDefault="009A535D">
            <w:pPr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 xml:space="preserve"> прочие расходы, всего в том числе: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>3 505,0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>3 476,1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>3 449,7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190,3%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>3 421,2</w:t>
            </w:r>
          </w:p>
        </w:tc>
      </w:tr>
      <w:tr w:rsidR="007E2147" w:rsidRPr="00037CE9" w:rsidTr="009A535D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535D" w:rsidRPr="00037CE9" w:rsidRDefault="009A535D">
            <w:pPr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 xml:space="preserve">  общепроизводственные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1 823,5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1 808,4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1 794,6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190,3%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1 779,8</w:t>
            </w:r>
          </w:p>
        </w:tc>
      </w:tr>
      <w:tr w:rsidR="007E2147" w:rsidRPr="00037CE9" w:rsidTr="009A535D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535D" w:rsidRPr="00037CE9" w:rsidRDefault="009A535D">
            <w:pPr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 xml:space="preserve">  общехозяйственные расходы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1 673,9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1 660,1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1 647,5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190,3%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1 633,9</w:t>
            </w:r>
          </w:p>
        </w:tc>
      </w:tr>
      <w:tr w:rsidR="007E2147" w:rsidRPr="00037CE9" w:rsidTr="009A535D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535D" w:rsidRPr="00037CE9" w:rsidRDefault="009A535D">
            <w:pPr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 xml:space="preserve">  прочие расходы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7,7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7,6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7,6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190,3%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7,5</w:t>
            </w:r>
          </w:p>
        </w:tc>
      </w:tr>
      <w:tr w:rsidR="007E2147" w:rsidRPr="00037CE9" w:rsidTr="009A535D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535D" w:rsidRPr="00037CE9" w:rsidRDefault="009A535D">
            <w:pPr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 xml:space="preserve"> подконтрольные расходы из прибыли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22,5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22,3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22,1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190,3%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21,9</w:t>
            </w:r>
          </w:p>
        </w:tc>
      </w:tr>
      <w:tr w:rsidR="007E2147" w:rsidRPr="00037CE9" w:rsidTr="009A535D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35D" w:rsidRPr="00037CE9" w:rsidRDefault="009A535D">
            <w:pPr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>Неподконтрольные расходы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>1 460,4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>1 448,4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>1 439,8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189,6%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>1 427,9</w:t>
            </w:r>
          </w:p>
        </w:tc>
      </w:tr>
      <w:tr w:rsidR="007E2147" w:rsidRPr="00037CE9" w:rsidTr="009A535D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535D" w:rsidRPr="00037CE9" w:rsidRDefault="009A535D">
            <w:pPr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 xml:space="preserve"> тепловая энергия на хозяйственные нужды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188,3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186,7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195,4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210,9%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193,8</w:t>
            </w:r>
          </w:p>
        </w:tc>
      </w:tr>
      <w:tr w:rsidR="007E2147" w:rsidRPr="00037CE9" w:rsidTr="009A535D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535D" w:rsidRPr="00037CE9" w:rsidRDefault="009A535D">
            <w:pPr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 xml:space="preserve"> страховые взносы и платежи по обязательному страхованию от несчастных случаев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1 033,8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1 025,2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1 017,4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190,3%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1 009,0</w:t>
            </w:r>
          </w:p>
        </w:tc>
      </w:tr>
      <w:tr w:rsidR="007E2147" w:rsidRPr="00037CE9" w:rsidTr="009A535D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535D" w:rsidRPr="00037CE9" w:rsidRDefault="009A535D">
            <w:pPr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 xml:space="preserve"> аренда (дог ар</w:t>
            </w:r>
            <w:proofErr w:type="gramStart"/>
            <w:r w:rsidRPr="00037CE9">
              <w:rPr>
                <w:sz w:val="18"/>
                <w:szCs w:val="18"/>
              </w:rPr>
              <w:t>.</w:t>
            </w:r>
            <w:proofErr w:type="gramEnd"/>
            <w:r w:rsidRPr="00037CE9">
              <w:rPr>
                <w:sz w:val="18"/>
                <w:szCs w:val="18"/>
              </w:rPr>
              <w:t xml:space="preserve"> </w:t>
            </w:r>
            <w:proofErr w:type="gramStart"/>
            <w:r w:rsidRPr="00037CE9">
              <w:rPr>
                <w:sz w:val="18"/>
                <w:szCs w:val="18"/>
              </w:rPr>
              <w:t>о</w:t>
            </w:r>
            <w:proofErr w:type="gramEnd"/>
            <w:r w:rsidRPr="00037CE9">
              <w:rPr>
                <w:sz w:val="18"/>
                <w:szCs w:val="18"/>
              </w:rPr>
              <w:t>т 15.07.2015 №73/БЭС/5 АО "БЭМЗ")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238,4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236,4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226,9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171,5%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225,0</w:t>
            </w:r>
          </w:p>
        </w:tc>
      </w:tr>
      <w:tr w:rsidR="007E2147" w:rsidRPr="00037CE9" w:rsidTr="009A535D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535D" w:rsidRPr="00037CE9" w:rsidRDefault="009A535D">
            <w:pPr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Расходы на содержание объектов электросетевого хозяйства, всего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9 609,3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9 530,0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9 459,9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190,2%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9 381,8</w:t>
            </w:r>
          </w:p>
        </w:tc>
      </w:tr>
      <w:tr w:rsidR="007E2147" w:rsidRPr="00037CE9" w:rsidTr="009A535D">
        <w:trPr>
          <w:trHeight w:val="27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35D" w:rsidRPr="00037CE9" w:rsidRDefault="009A535D">
            <w:pPr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 xml:space="preserve">Доля расходов, относимая на услуги по передаче электрической энергии, %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99,2%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100,0%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99,2%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100,0%</w:t>
            </w:r>
          </w:p>
        </w:tc>
      </w:tr>
      <w:tr w:rsidR="007E2147" w:rsidRPr="00037CE9" w:rsidTr="009A535D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35D" w:rsidRPr="00037CE9" w:rsidRDefault="009A535D">
            <w:pPr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 xml:space="preserve">Расходы на содержание объектов электросетевого хозяйства, относимые на услуги по передаче электрической энергии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9 530,0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9 530,0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9 381,8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9 381,8</w:t>
            </w:r>
          </w:p>
        </w:tc>
      </w:tr>
      <w:tr w:rsidR="007E2147" w:rsidRPr="00037CE9" w:rsidTr="009A535D">
        <w:trPr>
          <w:trHeight w:val="255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35D" w:rsidRPr="00037CE9" w:rsidRDefault="009A535D">
            <w:pPr>
              <w:jc w:val="both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Расходы на покупку технологического расхода (потерь), относимых на услуги по передаче э/э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1 772,3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1 772,3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1 792,8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1 792,8</w:t>
            </w:r>
          </w:p>
        </w:tc>
      </w:tr>
      <w:tr w:rsidR="007E2147" w:rsidRPr="00037CE9" w:rsidTr="009A535D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35D" w:rsidRPr="00037CE9" w:rsidRDefault="009A535D">
            <w:pPr>
              <w:jc w:val="both"/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>Всего выпадающие доходы/избыток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>-25,0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>-25,0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>-574,9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b/>
                <w:bCs/>
                <w:sz w:val="18"/>
                <w:szCs w:val="18"/>
              </w:rPr>
            </w:pPr>
            <w:r w:rsidRPr="00037CE9">
              <w:rPr>
                <w:b/>
                <w:bCs/>
                <w:sz w:val="18"/>
                <w:szCs w:val="18"/>
              </w:rPr>
              <w:t>-574,9</w:t>
            </w:r>
          </w:p>
        </w:tc>
      </w:tr>
      <w:tr w:rsidR="007E2147" w:rsidRPr="00037CE9" w:rsidTr="009A535D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35D" w:rsidRPr="00037CE9" w:rsidRDefault="009A535D">
            <w:pPr>
              <w:jc w:val="both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Корректировка с учетом увеличения полезного отпуска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36,1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36,1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244,7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244,7</w:t>
            </w:r>
          </w:p>
        </w:tc>
      </w:tr>
      <w:tr w:rsidR="007E2147" w:rsidRPr="00037CE9" w:rsidTr="009A535D">
        <w:trPr>
          <w:trHeight w:val="27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35D" w:rsidRPr="00037CE9" w:rsidRDefault="009A535D">
            <w:pPr>
              <w:jc w:val="both"/>
              <w:rPr>
                <w:i/>
                <w:iCs/>
                <w:sz w:val="18"/>
                <w:szCs w:val="18"/>
              </w:rPr>
            </w:pPr>
            <w:r w:rsidRPr="00037CE9">
              <w:rPr>
                <w:i/>
                <w:iCs/>
                <w:sz w:val="18"/>
                <w:szCs w:val="18"/>
              </w:rPr>
              <w:t>Выпадающие доходы (изъятие средств</w:t>
            </w:r>
            <w:proofErr w:type="gramStart"/>
            <w:r w:rsidRPr="00037CE9">
              <w:rPr>
                <w:i/>
                <w:iCs/>
                <w:sz w:val="18"/>
                <w:szCs w:val="18"/>
              </w:rPr>
              <w:t>)п</w:t>
            </w:r>
            <w:proofErr w:type="gramEnd"/>
            <w:r w:rsidRPr="00037CE9">
              <w:rPr>
                <w:i/>
                <w:iCs/>
                <w:sz w:val="18"/>
                <w:szCs w:val="18"/>
              </w:rPr>
              <w:t xml:space="preserve">.7 Основ </w:t>
            </w:r>
            <w:proofErr w:type="spellStart"/>
            <w:r w:rsidRPr="00037CE9">
              <w:rPr>
                <w:i/>
                <w:iCs/>
                <w:sz w:val="18"/>
                <w:szCs w:val="18"/>
              </w:rPr>
              <w:t>ценообр</w:t>
            </w:r>
            <w:proofErr w:type="spellEnd"/>
            <w:r w:rsidRPr="00037CE9">
              <w:rPr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-61,1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-61,1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-819,6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-819,6</w:t>
            </w:r>
          </w:p>
        </w:tc>
      </w:tr>
      <w:tr w:rsidR="007E2147" w:rsidRPr="00037CE9" w:rsidTr="009A535D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35D" w:rsidRPr="00037CE9" w:rsidRDefault="009A535D">
            <w:pPr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Необходимая валовая выручка (НВВ) от деятельности по оказанию услуг по передаче э/э, всего: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11 277,2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11 277,2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10 599,7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10 599,7</w:t>
            </w:r>
          </w:p>
        </w:tc>
      </w:tr>
      <w:tr w:rsidR="007E2147" w:rsidRPr="00037CE9" w:rsidTr="00037CE9">
        <w:trPr>
          <w:trHeight w:val="236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35D" w:rsidRPr="00037CE9" w:rsidRDefault="009A535D">
            <w:pPr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в т. ч. на содержание электросетевого хозяйства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9 505,0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9 505,0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8 806,9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8 806,9</w:t>
            </w:r>
          </w:p>
        </w:tc>
      </w:tr>
      <w:tr w:rsidR="007E2147" w:rsidRPr="00037CE9" w:rsidTr="009A535D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35D" w:rsidRPr="00037CE9" w:rsidRDefault="009A535D">
            <w:pPr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 xml:space="preserve"> на оплату технологического расхода (потерь)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1 772,3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1 772,3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1 792,8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1 792,8</w:t>
            </w:r>
          </w:p>
        </w:tc>
      </w:tr>
      <w:tr w:rsidR="007E2147" w:rsidRPr="00037CE9" w:rsidTr="009A535D">
        <w:trPr>
          <w:trHeight w:val="51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35D" w:rsidRPr="00037CE9" w:rsidRDefault="009A535D">
            <w:pPr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 xml:space="preserve">Удельный размер НВВ на содержание объектов электросетевого хозяйства, </w:t>
            </w:r>
            <w:proofErr w:type="spellStart"/>
            <w:r w:rsidRPr="00037CE9">
              <w:rPr>
                <w:sz w:val="18"/>
                <w:szCs w:val="18"/>
              </w:rPr>
              <w:t>руб</w:t>
            </w:r>
            <w:proofErr w:type="spellEnd"/>
            <w:r w:rsidRPr="00037CE9">
              <w:rPr>
                <w:sz w:val="18"/>
                <w:szCs w:val="18"/>
              </w:rPr>
              <w:t>/</w:t>
            </w:r>
            <w:proofErr w:type="spellStart"/>
            <w:r w:rsidRPr="00037CE9">
              <w:rPr>
                <w:sz w:val="18"/>
                <w:szCs w:val="18"/>
              </w:rPr>
              <w:t>кВтч</w:t>
            </w:r>
            <w:proofErr w:type="spellEnd"/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0,07818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0,07818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0,07244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0,07244</w:t>
            </w:r>
          </w:p>
        </w:tc>
      </w:tr>
      <w:tr w:rsidR="007E2147" w:rsidRPr="00037CE9" w:rsidTr="009A535D">
        <w:trPr>
          <w:trHeight w:val="276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35D" w:rsidRPr="00037CE9" w:rsidRDefault="009A535D">
            <w:pPr>
              <w:rPr>
                <w:sz w:val="18"/>
                <w:szCs w:val="18"/>
              </w:rPr>
            </w:pPr>
            <w:proofErr w:type="spellStart"/>
            <w:r w:rsidRPr="00037CE9">
              <w:rPr>
                <w:sz w:val="18"/>
                <w:szCs w:val="18"/>
              </w:rPr>
              <w:t>Одноставочный</w:t>
            </w:r>
            <w:proofErr w:type="spellEnd"/>
            <w:r w:rsidRPr="00037CE9">
              <w:rPr>
                <w:sz w:val="18"/>
                <w:szCs w:val="18"/>
              </w:rPr>
              <w:t xml:space="preserve"> тариф на услуги по передаче электроэнергии, </w:t>
            </w:r>
            <w:proofErr w:type="spellStart"/>
            <w:r w:rsidRPr="00037CE9">
              <w:rPr>
                <w:sz w:val="18"/>
                <w:szCs w:val="18"/>
              </w:rPr>
              <w:t>руб</w:t>
            </w:r>
            <w:proofErr w:type="spellEnd"/>
            <w:r w:rsidRPr="00037CE9">
              <w:rPr>
                <w:sz w:val="18"/>
                <w:szCs w:val="18"/>
              </w:rPr>
              <w:t>/</w:t>
            </w:r>
            <w:proofErr w:type="spellStart"/>
            <w:r w:rsidRPr="00037CE9">
              <w:rPr>
                <w:sz w:val="18"/>
                <w:szCs w:val="18"/>
              </w:rPr>
              <w:t>кВтч</w:t>
            </w:r>
            <w:proofErr w:type="spellEnd"/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0,09276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0,09276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0,08718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0,08718</w:t>
            </w:r>
          </w:p>
        </w:tc>
      </w:tr>
      <w:tr w:rsidR="007E2147" w:rsidRPr="00037CE9" w:rsidTr="009A535D">
        <w:trPr>
          <w:trHeight w:val="266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35D" w:rsidRPr="00037CE9" w:rsidRDefault="009A535D">
            <w:pPr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Условные единицы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329,04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329,04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329,04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329,04</w:t>
            </w:r>
          </w:p>
        </w:tc>
      </w:tr>
      <w:tr w:rsidR="007E2147" w:rsidRPr="00037CE9" w:rsidTr="00037CE9">
        <w:trPr>
          <w:trHeight w:val="35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35D" w:rsidRPr="00037CE9" w:rsidRDefault="009A535D">
            <w:pPr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численность ППП, чел.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11</w:t>
            </w:r>
          </w:p>
        </w:tc>
      </w:tr>
      <w:tr w:rsidR="007E2147" w:rsidRPr="00037CE9" w:rsidTr="009A535D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35D" w:rsidRPr="00037CE9" w:rsidRDefault="009A535D">
            <w:pPr>
              <w:rPr>
                <w:sz w:val="18"/>
                <w:szCs w:val="18"/>
              </w:rPr>
            </w:pPr>
            <w:proofErr w:type="spellStart"/>
            <w:r w:rsidRPr="00037CE9">
              <w:rPr>
                <w:sz w:val="18"/>
                <w:szCs w:val="18"/>
              </w:rPr>
              <w:t>Срендяя</w:t>
            </w:r>
            <w:proofErr w:type="spellEnd"/>
            <w:r w:rsidRPr="00037CE9">
              <w:rPr>
                <w:sz w:val="18"/>
                <w:szCs w:val="18"/>
              </w:rPr>
              <w:t xml:space="preserve"> </w:t>
            </w:r>
            <w:proofErr w:type="spellStart"/>
            <w:r w:rsidRPr="00037CE9">
              <w:rPr>
                <w:sz w:val="18"/>
                <w:szCs w:val="18"/>
              </w:rPr>
              <w:t>зар</w:t>
            </w:r>
            <w:proofErr w:type="gramStart"/>
            <w:r w:rsidRPr="00037CE9">
              <w:rPr>
                <w:sz w:val="18"/>
                <w:szCs w:val="18"/>
              </w:rPr>
              <w:t>.п</w:t>
            </w:r>
            <w:proofErr w:type="gramEnd"/>
            <w:r w:rsidRPr="00037CE9">
              <w:rPr>
                <w:sz w:val="18"/>
                <w:szCs w:val="18"/>
              </w:rPr>
              <w:t>лата</w:t>
            </w:r>
            <w:proofErr w:type="spellEnd"/>
            <w:r w:rsidRPr="00037CE9">
              <w:rPr>
                <w:sz w:val="18"/>
                <w:szCs w:val="18"/>
              </w:rPr>
              <w:t xml:space="preserve">, руб. в </w:t>
            </w:r>
            <w:proofErr w:type="spellStart"/>
            <w:r w:rsidRPr="00037CE9">
              <w:rPr>
                <w:sz w:val="18"/>
                <w:szCs w:val="18"/>
              </w:rPr>
              <w:t>мес</w:t>
            </w:r>
            <w:proofErr w:type="spellEnd"/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25 932,5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25 718,3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25 522,8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25 312,0</w:t>
            </w:r>
          </w:p>
        </w:tc>
      </w:tr>
      <w:tr w:rsidR="006917D6" w:rsidRPr="00037CE9" w:rsidTr="009A535D">
        <w:trPr>
          <w:trHeight w:val="254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35D" w:rsidRPr="00037CE9" w:rsidRDefault="009A535D">
            <w:pPr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 xml:space="preserve">Удельный размер расходов на содержание, </w:t>
            </w:r>
            <w:proofErr w:type="spellStart"/>
            <w:r w:rsidRPr="00037CE9">
              <w:rPr>
                <w:sz w:val="18"/>
                <w:szCs w:val="18"/>
              </w:rPr>
              <w:t>тыс</w:t>
            </w:r>
            <w:proofErr w:type="gramStart"/>
            <w:r w:rsidRPr="00037CE9">
              <w:rPr>
                <w:sz w:val="18"/>
                <w:szCs w:val="18"/>
              </w:rPr>
              <w:t>.р</w:t>
            </w:r>
            <w:proofErr w:type="gramEnd"/>
            <w:r w:rsidRPr="00037CE9">
              <w:rPr>
                <w:sz w:val="18"/>
                <w:szCs w:val="18"/>
              </w:rPr>
              <w:t>уб</w:t>
            </w:r>
            <w:proofErr w:type="spellEnd"/>
            <w:r w:rsidRPr="00037CE9">
              <w:rPr>
                <w:sz w:val="18"/>
                <w:szCs w:val="18"/>
              </w:rPr>
              <w:t>./1 у.е.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29,20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28,96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28,75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35D" w:rsidRPr="00037CE9" w:rsidRDefault="009A535D" w:rsidP="009A535D">
            <w:pPr>
              <w:jc w:val="center"/>
              <w:rPr>
                <w:sz w:val="18"/>
                <w:szCs w:val="18"/>
              </w:rPr>
            </w:pPr>
            <w:r w:rsidRPr="00037CE9">
              <w:rPr>
                <w:sz w:val="18"/>
                <w:szCs w:val="18"/>
              </w:rPr>
              <w:t>28,51</w:t>
            </w:r>
          </w:p>
        </w:tc>
      </w:tr>
    </w:tbl>
    <w:p w:rsidR="00F53438" w:rsidRPr="00037CE9" w:rsidRDefault="00F53438" w:rsidP="00F53438">
      <w:pPr>
        <w:pStyle w:val="a3"/>
        <w:spacing w:after="0"/>
        <w:ind w:left="0"/>
        <w:rPr>
          <w:bCs/>
        </w:rPr>
      </w:pPr>
    </w:p>
    <w:p w:rsidR="00F53438" w:rsidRPr="00037CE9" w:rsidRDefault="00F53438" w:rsidP="00F53438">
      <w:pPr>
        <w:pStyle w:val="a3"/>
        <w:spacing w:after="0"/>
        <w:ind w:left="0"/>
        <w:rPr>
          <w:bCs/>
        </w:rPr>
      </w:pPr>
    </w:p>
    <w:p w:rsidR="00633E20" w:rsidRPr="000739BC" w:rsidRDefault="00633E20" w:rsidP="008E316A">
      <w:pPr>
        <w:rPr>
          <w:sz w:val="18"/>
          <w:szCs w:val="18"/>
        </w:rPr>
      </w:pPr>
      <w:bookmarkStart w:id="0" w:name="_GoBack"/>
      <w:bookmarkEnd w:id="0"/>
    </w:p>
    <w:p w:rsidR="00633E20" w:rsidRPr="000739BC" w:rsidRDefault="00633E20" w:rsidP="008E316A">
      <w:pPr>
        <w:rPr>
          <w:sz w:val="18"/>
          <w:szCs w:val="18"/>
        </w:rPr>
      </w:pPr>
    </w:p>
    <w:sectPr w:rsidR="00633E20" w:rsidRPr="000739BC" w:rsidSect="00197AFB">
      <w:footerReference w:type="even" r:id="rId18"/>
      <w:footerReference w:type="default" r:id="rId19"/>
      <w:pgSz w:w="11906" w:h="16838"/>
      <w:pgMar w:top="794" w:right="709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A5D" w:rsidRDefault="00705A5D">
      <w:r>
        <w:separator/>
      </w:r>
    </w:p>
  </w:endnote>
  <w:endnote w:type="continuationSeparator" w:id="0">
    <w:p w:rsidR="00705A5D" w:rsidRDefault="00705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C5D" w:rsidRDefault="00E16C5D" w:rsidP="00354AA7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16C5D" w:rsidRDefault="00E16C5D" w:rsidP="00C826F1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C5D" w:rsidRDefault="00E16C5D" w:rsidP="00354AA7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4522B4">
      <w:rPr>
        <w:rStyle w:val="ac"/>
        <w:noProof/>
      </w:rPr>
      <w:t>4</w:t>
    </w:r>
    <w:r>
      <w:rPr>
        <w:rStyle w:val="ac"/>
      </w:rPr>
      <w:fldChar w:fldCharType="end"/>
    </w:r>
  </w:p>
  <w:p w:rsidR="00E16C5D" w:rsidRDefault="00E16C5D" w:rsidP="00C826F1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A5D" w:rsidRDefault="00705A5D">
      <w:r>
        <w:separator/>
      </w:r>
    </w:p>
  </w:footnote>
  <w:footnote w:type="continuationSeparator" w:id="0">
    <w:p w:rsidR="00705A5D" w:rsidRDefault="00705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513D"/>
    <w:multiLevelType w:val="hybridMultilevel"/>
    <w:tmpl w:val="F732C602"/>
    <w:lvl w:ilvl="0" w:tplc="651C6F7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971003"/>
    <w:multiLevelType w:val="multilevel"/>
    <w:tmpl w:val="DC426DD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2">
    <w:nsid w:val="0A411C0D"/>
    <w:multiLevelType w:val="hybridMultilevel"/>
    <w:tmpl w:val="D10EC672"/>
    <w:lvl w:ilvl="0" w:tplc="48B0D47C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3D17BE7"/>
    <w:multiLevelType w:val="hybridMultilevel"/>
    <w:tmpl w:val="38AA19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B72ABC"/>
    <w:multiLevelType w:val="multilevel"/>
    <w:tmpl w:val="71125E0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5">
    <w:nsid w:val="18F70354"/>
    <w:multiLevelType w:val="multilevel"/>
    <w:tmpl w:val="BCCA11E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21602212"/>
    <w:multiLevelType w:val="multilevel"/>
    <w:tmpl w:val="9336E8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112" w:hanging="1800"/>
      </w:pPr>
      <w:rPr>
        <w:rFonts w:hint="default"/>
      </w:rPr>
    </w:lvl>
  </w:abstractNum>
  <w:abstractNum w:abstractNumId="7">
    <w:nsid w:val="23762560"/>
    <w:multiLevelType w:val="multilevel"/>
    <w:tmpl w:val="28BC04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B2310F9"/>
    <w:multiLevelType w:val="multilevel"/>
    <w:tmpl w:val="86FCD8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32047614"/>
    <w:multiLevelType w:val="hybridMultilevel"/>
    <w:tmpl w:val="804676A4"/>
    <w:lvl w:ilvl="0" w:tplc="48B0D47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26E702C"/>
    <w:multiLevelType w:val="hybridMultilevel"/>
    <w:tmpl w:val="B77A4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EE22A1"/>
    <w:multiLevelType w:val="hybridMultilevel"/>
    <w:tmpl w:val="AD6C96DC"/>
    <w:lvl w:ilvl="0" w:tplc="D40693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EDE7DC7"/>
    <w:multiLevelType w:val="multilevel"/>
    <w:tmpl w:val="34D896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4"/>
      </w:rPr>
    </w:lvl>
  </w:abstractNum>
  <w:abstractNum w:abstractNumId="13">
    <w:nsid w:val="4AAE2E63"/>
    <w:multiLevelType w:val="multilevel"/>
    <w:tmpl w:val="9336E8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112" w:hanging="1800"/>
      </w:pPr>
      <w:rPr>
        <w:rFonts w:hint="default"/>
      </w:rPr>
    </w:lvl>
  </w:abstractNum>
  <w:abstractNum w:abstractNumId="14">
    <w:nsid w:val="4F3438B1"/>
    <w:multiLevelType w:val="multilevel"/>
    <w:tmpl w:val="01266A8E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54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9" w:hanging="1800"/>
      </w:pPr>
      <w:rPr>
        <w:rFonts w:hint="default"/>
      </w:rPr>
    </w:lvl>
  </w:abstractNum>
  <w:abstractNum w:abstractNumId="15">
    <w:nsid w:val="4F7B77A1"/>
    <w:multiLevelType w:val="hybridMultilevel"/>
    <w:tmpl w:val="40B0F4C4"/>
    <w:lvl w:ilvl="0" w:tplc="48B0D47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FFA7C67"/>
    <w:multiLevelType w:val="hybridMultilevel"/>
    <w:tmpl w:val="ECF2835A"/>
    <w:lvl w:ilvl="0" w:tplc="37E239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1B2594B"/>
    <w:multiLevelType w:val="hybridMultilevel"/>
    <w:tmpl w:val="BB7C2A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3257878"/>
    <w:multiLevelType w:val="hybridMultilevel"/>
    <w:tmpl w:val="23BE8556"/>
    <w:lvl w:ilvl="0" w:tplc="C9BA9AD4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57897C5C"/>
    <w:multiLevelType w:val="hybridMultilevel"/>
    <w:tmpl w:val="39D8984A"/>
    <w:lvl w:ilvl="0" w:tplc="B0C88FF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0C36B5B"/>
    <w:multiLevelType w:val="hybridMultilevel"/>
    <w:tmpl w:val="4C361B02"/>
    <w:lvl w:ilvl="0" w:tplc="D4C2A2F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1007B66"/>
    <w:multiLevelType w:val="hybridMultilevel"/>
    <w:tmpl w:val="DB1AFFAE"/>
    <w:lvl w:ilvl="0" w:tplc="48B0D47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31B3EC6"/>
    <w:multiLevelType w:val="hybridMultilevel"/>
    <w:tmpl w:val="F7DEC89C"/>
    <w:lvl w:ilvl="0" w:tplc="A1BE6CF8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3">
    <w:nsid w:val="68AD0150"/>
    <w:multiLevelType w:val="multilevel"/>
    <w:tmpl w:val="B896FD46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20" w:hanging="60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4">
    <w:nsid w:val="6AD6744C"/>
    <w:multiLevelType w:val="hybridMultilevel"/>
    <w:tmpl w:val="D4C892BE"/>
    <w:lvl w:ilvl="0" w:tplc="48B0D47C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715E7354"/>
    <w:multiLevelType w:val="hybridMultilevel"/>
    <w:tmpl w:val="36B049FE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6">
    <w:nsid w:val="730605E4"/>
    <w:multiLevelType w:val="multilevel"/>
    <w:tmpl w:val="41E0B6E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>
    <w:nsid w:val="7D49281E"/>
    <w:multiLevelType w:val="hybridMultilevel"/>
    <w:tmpl w:val="59F6B8C2"/>
    <w:lvl w:ilvl="0" w:tplc="1A442756">
      <w:start w:val="1"/>
      <w:numFmt w:val="upperRoman"/>
      <w:lvlText w:val="%1."/>
      <w:lvlJc w:val="left"/>
      <w:pPr>
        <w:ind w:left="2136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8">
    <w:nsid w:val="7E100B08"/>
    <w:multiLevelType w:val="hybridMultilevel"/>
    <w:tmpl w:val="1AEC4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187D2E"/>
    <w:multiLevelType w:val="hybridMultilevel"/>
    <w:tmpl w:val="3B14C32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20"/>
  </w:num>
  <w:num w:numId="4">
    <w:abstractNumId w:val="18"/>
  </w:num>
  <w:num w:numId="5">
    <w:abstractNumId w:val="28"/>
  </w:num>
  <w:num w:numId="6">
    <w:abstractNumId w:val="16"/>
  </w:num>
  <w:num w:numId="7">
    <w:abstractNumId w:val="13"/>
  </w:num>
  <w:num w:numId="8">
    <w:abstractNumId w:val="5"/>
  </w:num>
  <w:num w:numId="9">
    <w:abstractNumId w:val="3"/>
  </w:num>
  <w:num w:numId="10">
    <w:abstractNumId w:val="1"/>
  </w:num>
  <w:num w:numId="11">
    <w:abstractNumId w:val="4"/>
  </w:num>
  <w:num w:numId="12">
    <w:abstractNumId w:val="17"/>
  </w:num>
  <w:num w:numId="13">
    <w:abstractNumId w:val="23"/>
  </w:num>
  <w:num w:numId="14">
    <w:abstractNumId w:val="8"/>
  </w:num>
  <w:num w:numId="15">
    <w:abstractNumId w:val="10"/>
  </w:num>
  <w:num w:numId="16">
    <w:abstractNumId w:val="25"/>
  </w:num>
  <w:num w:numId="17">
    <w:abstractNumId w:val="26"/>
  </w:num>
  <w:num w:numId="18">
    <w:abstractNumId w:val="29"/>
  </w:num>
  <w:num w:numId="19">
    <w:abstractNumId w:val="21"/>
  </w:num>
  <w:num w:numId="20">
    <w:abstractNumId w:val="0"/>
  </w:num>
  <w:num w:numId="21">
    <w:abstractNumId w:val="12"/>
  </w:num>
  <w:num w:numId="22">
    <w:abstractNumId w:val="24"/>
  </w:num>
  <w:num w:numId="23">
    <w:abstractNumId w:val="2"/>
  </w:num>
  <w:num w:numId="24">
    <w:abstractNumId w:val="9"/>
  </w:num>
  <w:num w:numId="25">
    <w:abstractNumId w:val="15"/>
  </w:num>
  <w:num w:numId="26">
    <w:abstractNumId w:val="6"/>
  </w:num>
  <w:num w:numId="27">
    <w:abstractNumId w:val="7"/>
  </w:num>
  <w:num w:numId="28">
    <w:abstractNumId w:val="27"/>
  </w:num>
  <w:num w:numId="29">
    <w:abstractNumId w:val="11"/>
  </w:num>
  <w:num w:numId="30">
    <w:abstractNumId w:val="1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6E7E"/>
    <w:rsid w:val="0000412F"/>
    <w:rsid w:val="00004505"/>
    <w:rsid w:val="00004740"/>
    <w:rsid w:val="00004C2D"/>
    <w:rsid w:val="00005325"/>
    <w:rsid w:val="0000696E"/>
    <w:rsid w:val="000078D9"/>
    <w:rsid w:val="00011F23"/>
    <w:rsid w:val="00012C19"/>
    <w:rsid w:val="00014208"/>
    <w:rsid w:val="000154B6"/>
    <w:rsid w:val="00015E3A"/>
    <w:rsid w:val="00016146"/>
    <w:rsid w:val="00016BE4"/>
    <w:rsid w:val="00016C54"/>
    <w:rsid w:val="00017335"/>
    <w:rsid w:val="0001786B"/>
    <w:rsid w:val="00020529"/>
    <w:rsid w:val="000222D2"/>
    <w:rsid w:val="00022C85"/>
    <w:rsid w:val="000243BC"/>
    <w:rsid w:val="0002565D"/>
    <w:rsid w:val="00026884"/>
    <w:rsid w:val="00026E25"/>
    <w:rsid w:val="00030256"/>
    <w:rsid w:val="00031000"/>
    <w:rsid w:val="0003127C"/>
    <w:rsid w:val="000317DE"/>
    <w:rsid w:val="0003213B"/>
    <w:rsid w:val="00032B0A"/>
    <w:rsid w:val="00033386"/>
    <w:rsid w:val="00033674"/>
    <w:rsid w:val="00035123"/>
    <w:rsid w:val="000353CA"/>
    <w:rsid w:val="0003764F"/>
    <w:rsid w:val="00037A5B"/>
    <w:rsid w:val="00037CE9"/>
    <w:rsid w:val="00037DBA"/>
    <w:rsid w:val="0004086A"/>
    <w:rsid w:val="00040C75"/>
    <w:rsid w:val="00043315"/>
    <w:rsid w:val="00043ACC"/>
    <w:rsid w:val="0004582D"/>
    <w:rsid w:val="00046FB8"/>
    <w:rsid w:val="00047E78"/>
    <w:rsid w:val="00047F66"/>
    <w:rsid w:val="00051B11"/>
    <w:rsid w:val="00051D16"/>
    <w:rsid w:val="00052FEE"/>
    <w:rsid w:val="00054BD3"/>
    <w:rsid w:val="00055A58"/>
    <w:rsid w:val="00055B1C"/>
    <w:rsid w:val="00056E38"/>
    <w:rsid w:val="00057A3B"/>
    <w:rsid w:val="00057D7D"/>
    <w:rsid w:val="00060AA8"/>
    <w:rsid w:val="00061F55"/>
    <w:rsid w:val="00062418"/>
    <w:rsid w:val="00062AEF"/>
    <w:rsid w:val="0006602F"/>
    <w:rsid w:val="00066E02"/>
    <w:rsid w:val="00071724"/>
    <w:rsid w:val="00072FA2"/>
    <w:rsid w:val="000736B0"/>
    <w:rsid w:val="000739BC"/>
    <w:rsid w:val="00073D44"/>
    <w:rsid w:val="00075A73"/>
    <w:rsid w:val="00075D27"/>
    <w:rsid w:val="0007663C"/>
    <w:rsid w:val="0007714A"/>
    <w:rsid w:val="000778CD"/>
    <w:rsid w:val="0008022E"/>
    <w:rsid w:val="0008147C"/>
    <w:rsid w:val="0008342D"/>
    <w:rsid w:val="00083B8A"/>
    <w:rsid w:val="0008423C"/>
    <w:rsid w:val="00084615"/>
    <w:rsid w:val="000849E3"/>
    <w:rsid w:val="00084BFE"/>
    <w:rsid w:val="000852E4"/>
    <w:rsid w:val="00085E56"/>
    <w:rsid w:val="00085F30"/>
    <w:rsid w:val="000861F7"/>
    <w:rsid w:val="000865AF"/>
    <w:rsid w:val="00087558"/>
    <w:rsid w:val="00087811"/>
    <w:rsid w:val="00090BF8"/>
    <w:rsid w:val="000919A6"/>
    <w:rsid w:val="00092BD1"/>
    <w:rsid w:val="00092EAC"/>
    <w:rsid w:val="00095047"/>
    <w:rsid w:val="00096C39"/>
    <w:rsid w:val="000A057E"/>
    <w:rsid w:val="000A05B5"/>
    <w:rsid w:val="000A069E"/>
    <w:rsid w:val="000A08AA"/>
    <w:rsid w:val="000A29D0"/>
    <w:rsid w:val="000A4250"/>
    <w:rsid w:val="000A468D"/>
    <w:rsid w:val="000A4906"/>
    <w:rsid w:val="000A4E88"/>
    <w:rsid w:val="000B0FBD"/>
    <w:rsid w:val="000B1090"/>
    <w:rsid w:val="000B10EF"/>
    <w:rsid w:val="000B281A"/>
    <w:rsid w:val="000B31B0"/>
    <w:rsid w:val="000B3B5E"/>
    <w:rsid w:val="000B56F2"/>
    <w:rsid w:val="000B5BC8"/>
    <w:rsid w:val="000B5F70"/>
    <w:rsid w:val="000B7610"/>
    <w:rsid w:val="000C06F3"/>
    <w:rsid w:val="000C20BA"/>
    <w:rsid w:val="000C4089"/>
    <w:rsid w:val="000C6913"/>
    <w:rsid w:val="000C78BC"/>
    <w:rsid w:val="000D0B95"/>
    <w:rsid w:val="000D0FB4"/>
    <w:rsid w:val="000D2733"/>
    <w:rsid w:val="000D3AF1"/>
    <w:rsid w:val="000D4265"/>
    <w:rsid w:val="000D4291"/>
    <w:rsid w:val="000D475B"/>
    <w:rsid w:val="000D6C61"/>
    <w:rsid w:val="000D6C66"/>
    <w:rsid w:val="000D795A"/>
    <w:rsid w:val="000E00B4"/>
    <w:rsid w:val="000E02D7"/>
    <w:rsid w:val="000E0853"/>
    <w:rsid w:val="000E11CE"/>
    <w:rsid w:val="000E1224"/>
    <w:rsid w:val="000E2857"/>
    <w:rsid w:val="000F0900"/>
    <w:rsid w:val="000F291B"/>
    <w:rsid w:val="000F2E82"/>
    <w:rsid w:val="000F3DE9"/>
    <w:rsid w:val="000F41E4"/>
    <w:rsid w:val="000F41F5"/>
    <w:rsid w:val="000F4BEE"/>
    <w:rsid w:val="00100187"/>
    <w:rsid w:val="00101157"/>
    <w:rsid w:val="00101792"/>
    <w:rsid w:val="001028E9"/>
    <w:rsid w:val="0010352C"/>
    <w:rsid w:val="00103D52"/>
    <w:rsid w:val="0010538E"/>
    <w:rsid w:val="001057EA"/>
    <w:rsid w:val="00106B86"/>
    <w:rsid w:val="00112664"/>
    <w:rsid w:val="00112DAA"/>
    <w:rsid w:val="0011431F"/>
    <w:rsid w:val="00115DC9"/>
    <w:rsid w:val="00117162"/>
    <w:rsid w:val="001174A2"/>
    <w:rsid w:val="00117931"/>
    <w:rsid w:val="00120D7A"/>
    <w:rsid w:val="00121496"/>
    <w:rsid w:val="00123D8B"/>
    <w:rsid w:val="0012519A"/>
    <w:rsid w:val="00126204"/>
    <w:rsid w:val="00130DCC"/>
    <w:rsid w:val="00130F67"/>
    <w:rsid w:val="0013121D"/>
    <w:rsid w:val="0013189A"/>
    <w:rsid w:val="001332C5"/>
    <w:rsid w:val="00133394"/>
    <w:rsid w:val="00133EDD"/>
    <w:rsid w:val="00134886"/>
    <w:rsid w:val="0013513A"/>
    <w:rsid w:val="00135826"/>
    <w:rsid w:val="0013674F"/>
    <w:rsid w:val="00136CAA"/>
    <w:rsid w:val="00137086"/>
    <w:rsid w:val="00137A03"/>
    <w:rsid w:val="00140D22"/>
    <w:rsid w:val="001425D9"/>
    <w:rsid w:val="00142C15"/>
    <w:rsid w:val="00144063"/>
    <w:rsid w:val="001442B6"/>
    <w:rsid w:val="001444AB"/>
    <w:rsid w:val="001462BE"/>
    <w:rsid w:val="00146A54"/>
    <w:rsid w:val="001500E9"/>
    <w:rsid w:val="00151212"/>
    <w:rsid w:val="00152837"/>
    <w:rsid w:val="00154592"/>
    <w:rsid w:val="001560B9"/>
    <w:rsid w:val="00157291"/>
    <w:rsid w:val="001575D7"/>
    <w:rsid w:val="00157CA8"/>
    <w:rsid w:val="00160A2E"/>
    <w:rsid w:val="0016150B"/>
    <w:rsid w:val="00163924"/>
    <w:rsid w:val="00164159"/>
    <w:rsid w:val="00166742"/>
    <w:rsid w:val="0017061D"/>
    <w:rsid w:val="00171122"/>
    <w:rsid w:val="00173BF4"/>
    <w:rsid w:val="00174088"/>
    <w:rsid w:val="00174A20"/>
    <w:rsid w:val="00174C42"/>
    <w:rsid w:val="00174F6E"/>
    <w:rsid w:val="0017517D"/>
    <w:rsid w:val="001806B6"/>
    <w:rsid w:val="00180FD8"/>
    <w:rsid w:val="00181216"/>
    <w:rsid w:val="00182A2B"/>
    <w:rsid w:val="00182A9E"/>
    <w:rsid w:val="00182B98"/>
    <w:rsid w:val="00182DDB"/>
    <w:rsid w:val="00184F44"/>
    <w:rsid w:val="00185182"/>
    <w:rsid w:val="001855A6"/>
    <w:rsid w:val="00185C11"/>
    <w:rsid w:val="0018673E"/>
    <w:rsid w:val="001869E7"/>
    <w:rsid w:val="00186FAB"/>
    <w:rsid w:val="00190ED8"/>
    <w:rsid w:val="0019110F"/>
    <w:rsid w:val="001920C0"/>
    <w:rsid w:val="0019218F"/>
    <w:rsid w:val="00192A4D"/>
    <w:rsid w:val="00192F7C"/>
    <w:rsid w:val="001947D6"/>
    <w:rsid w:val="00195668"/>
    <w:rsid w:val="00196749"/>
    <w:rsid w:val="001976D6"/>
    <w:rsid w:val="001978EB"/>
    <w:rsid w:val="00197AFB"/>
    <w:rsid w:val="001A05E2"/>
    <w:rsid w:val="001A0BF5"/>
    <w:rsid w:val="001A6826"/>
    <w:rsid w:val="001B0081"/>
    <w:rsid w:val="001B0B7B"/>
    <w:rsid w:val="001B314E"/>
    <w:rsid w:val="001B332C"/>
    <w:rsid w:val="001B37DA"/>
    <w:rsid w:val="001B4D7F"/>
    <w:rsid w:val="001B5E2C"/>
    <w:rsid w:val="001B77DD"/>
    <w:rsid w:val="001C2066"/>
    <w:rsid w:val="001C2234"/>
    <w:rsid w:val="001C23BC"/>
    <w:rsid w:val="001C5B5C"/>
    <w:rsid w:val="001C5D72"/>
    <w:rsid w:val="001C5F68"/>
    <w:rsid w:val="001C7111"/>
    <w:rsid w:val="001D125C"/>
    <w:rsid w:val="001D185A"/>
    <w:rsid w:val="001D192F"/>
    <w:rsid w:val="001D1CD9"/>
    <w:rsid w:val="001D3F57"/>
    <w:rsid w:val="001D460D"/>
    <w:rsid w:val="001D4A78"/>
    <w:rsid w:val="001D4BFA"/>
    <w:rsid w:val="001D5A16"/>
    <w:rsid w:val="001D6083"/>
    <w:rsid w:val="001D7022"/>
    <w:rsid w:val="001E0797"/>
    <w:rsid w:val="001E07BA"/>
    <w:rsid w:val="001E1365"/>
    <w:rsid w:val="001E179B"/>
    <w:rsid w:val="001E4BC4"/>
    <w:rsid w:val="001E4DF1"/>
    <w:rsid w:val="001E572E"/>
    <w:rsid w:val="001E5CE6"/>
    <w:rsid w:val="001E6220"/>
    <w:rsid w:val="001F02F2"/>
    <w:rsid w:val="001F0F96"/>
    <w:rsid w:val="001F149F"/>
    <w:rsid w:val="001F1D16"/>
    <w:rsid w:val="001F1E98"/>
    <w:rsid w:val="001F24B6"/>
    <w:rsid w:val="001F2D70"/>
    <w:rsid w:val="001F2DCD"/>
    <w:rsid w:val="001F321D"/>
    <w:rsid w:val="001F33F9"/>
    <w:rsid w:val="001F4657"/>
    <w:rsid w:val="001F4837"/>
    <w:rsid w:val="001F4853"/>
    <w:rsid w:val="001F5EE1"/>
    <w:rsid w:val="001F6339"/>
    <w:rsid w:val="002001EA"/>
    <w:rsid w:val="00200357"/>
    <w:rsid w:val="002007A7"/>
    <w:rsid w:val="00201549"/>
    <w:rsid w:val="00201DBA"/>
    <w:rsid w:val="0020230B"/>
    <w:rsid w:val="00202664"/>
    <w:rsid w:val="002040EB"/>
    <w:rsid w:val="00204520"/>
    <w:rsid w:val="00204F36"/>
    <w:rsid w:val="002066BA"/>
    <w:rsid w:val="0020743F"/>
    <w:rsid w:val="00207AD4"/>
    <w:rsid w:val="002104D4"/>
    <w:rsid w:val="002118D1"/>
    <w:rsid w:val="00211C26"/>
    <w:rsid w:val="00212C8C"/>
    <w:rsid w:val="002139E0"/>
    <w:rsid w:val="00213DC1"/>
    <w:rsid w:val="00214693"/>
    <w:rsid w:val="00214932"/>
    <w:rsid w:val="00216370"/>
    <w:rsid w:val="00216F37"/>
    <w:rsid w:val="002212EA"/>
    <w:rsid w:val="00223C11"/>
    <w:rsid w:val="00225812"/>
    <w:rsid w:val="00225B25"/>
    <w:rsid w:val="002269FA"/>
    <w:rsid w:val="00227CC8"/>
    <w:rsid w:val="00227E09"/>
    <w:rsid w:val="002309A8"/>
    <w:rsid w:val="00231EAE"/>
    <w:rsid w:val="00232878"/>
    <w:rsid w:val="00233324"/>
    <w:rsid w:val="00233EFA"/>
    <w:rsid w:val="0023519A"/>
    <w:rsid w:val="00240327"/>
    <w:rsid w:val="00240817"/>
    <w:rsid w:val="002409FB"/>
    <w:rsid w:val="00240D31"/>
    <w:rsid w:val="00241314"/>
    <w:rsid w:val="00241534"/>
    <w:rsid w:val="00241A92"/>
    <w:rsid w:val="0024298A"/>
    <w:rsid w:val="00242FD3"/>
    <w:rsid w:val="0024363E"/>
    <w:rsid w:val="0024421C"/>
    <w:rsid w:val="00244AA8"/>
    <w:rsid w:val="002469C4"/>
    <w:rsid w:val="00247923"/>
    <w:rsid w:val="00250306"/>
    <w:rsid w:val="002503CB"/>
    <w:rsid w:val="002510BE"/>
    <w:rsid w:val="0025134D"/>
    <w:rsid w:val="002514EC"/>
    <w:rsid w:val="00251C5D"/>
    <w:rsid w:val="00251DE1"/>
    <w:rsid w:val="002535B1"/>
    <w:rsid w:val="002541B3"/>
    <w:rsid w:val="00254725"/>
    <w:rsid w:val="00257278"/>
    <w:rsid w:val="002577FA"/>
    <w:rsid w:val="00257E9B"/>
    <w:rsid w:val="002600AC"/>
    <w:rsid w:val="0026193E"/>
    <w:rsid w:val="00262B05"/>
    <w:rsid w:val="00262C03"/>
    <w:rsid w:val="00263819"/>
    <w:rsid w:val="002664EB"/>
    <w:rsid w:val="0026691F"/>
    <w:rsid w:val="00267356"/>
    <w:rsid w:val="00267A40"/>
    <w:rsid w:val="00267DD6"/>
    <w:rsid w:val="00270417"/>
    <w:rsid w:val="00271788"/>
    <w:rsid w:val="0027275B"/>
    <w:rsid w:val="00276C00"/>
    <w:rsid w:val="00277187"/>
    <w:rsid w:val="0028171C"/>
    <w:rsid w:val="00283654"/>
    <w:rsid w:val="002836C0"/>
    <w:rsid w:val="002844D6"/>
    <w:rsid w:val="002857A7"/>
    <w:rsid w:val="00287839"/>
    <w:rsid w:val="00287A5F"/>
    <w:rsid w:val="00292E6F"/>
    <w:rsid w:val="002940C8"/>
    <w:rsid w:val="00295547"/>
    <w:rsid w:val="002958D2"/>
    <w:rsid w:val="002972AE"/>
    <w:rsid w:val="00297E58"/>
    <w:rsid w:val="002A003F"/>
    <w:rsid w:val="002A1265"/>
    <w:rsid w:val="002A266B"/>
    <w:rsid w:val="002A407B"/>
    <w:rsid w:val="002A496E"/>
    <w:rsid w:val="002A4995"/>
    <w:rsid w:val="002A5C7B"/>
    <w:rsid w:val="002B0C05"/>
    <w:rsid w:val="002B1AE1"/>
    <w:rsid w:val="002B2799"/>
    <w:rsid w:val="002B35DB"/>
    <w:rsid w:val="002B545D"/>
    <w:rsid w:val="002B5753"/>
    <w:rsid w:val="002C04C1"/>
    <w:rsid w:val="002C1FF6"/>
    <w:rsid w:val="002C25DE"/>
    <w:rsid w:val="002C33FB"/>
    <w:rsid w:val="002C3E11"/>
    <w:rsid w:val="002C3EF3"/>
    <w:rsid w:val="002C5294"/>
    <w:rsid w:val="002C688B"/>
    <w:rsid w:val="002C7B13"/>
    <w:rsid w:val="002D0608"/>
    <w:rsid w:val="002D07EF"/>
    <w:rsid w:val="002D39C3"/>
    <w:rsid w:val="002D5D20"/>
    <w:rsid w:val="002D5DA6"/>
    <w:rsid w:val="002D71B0"/>
    <w:rsid w:val="002E060E"/>
    <w:rsid w:val="002E084E"/>
    <w:rsid w:val="002E0EA0"/>
    <w:rsid w:val="002E0EAF"/>
    <w:rsid w:val="002E1461"/>
    <w:rsid w:val="002E23BC"/>
    <w:rsid w:val="002E29D3"/>
    <w:rsid w:val="002E3A9D"/>
    <w:rsid w:val="002E4826"/>
    <w:rsid w:val="002E49AB"/>
    <w:rsid w:val="002E51EC"/>
    <w:rsid w:val="002E6298"/>
    <w:rsid w:val="002E6C7F"/>
    <w:rsid w:val="002F1421"/>
    <w:rsid w:val="002F16B2"/>
    <w:rsid w:val="002F2327"/>
    <w:rsid w:val="002F2984"/>
    <w:rsid w:val="002F3CBD"/>
    <w:rsid w:val="002F6F8D"/>
    <w:rsid w:val="002F6FCD"/>
    <w:rsid w:val="002F7264"/>
    <w:rsid w:val="002F7341"/>
    <w:rsid w:val="0030029F"/>
    <w:rsid w:val="003007F7"/>
    <w:rsid w:val="00300C68"/>
    <w:rsid w:val="003019D4"/>
    <w:rsid w:val="003046D4"/>
    <w:rsid w:val="00304E7F"/>
    <w:rsid w:val="00305935"/>
    <w:rsid w:val="00307123"/>
    <w:rsid w:val="00307B01"/>
    <w:rsid w:val="00310695"/>
    <w:rsid w:val="00313A31"/>
    <w:rsid w:val="00314225"/>
    <w:rsid w:val="0031485B"/>
    <w:rsid w:val="00315519"/>
    <w:rsid w:val="00316F99"/>
    <w:rsid w:val="00317291"/>
    <w:rsid w:val="0032037E"/>
    <w:rsid w:val="003204DC"/>
    <w:rsid w:val="00320C56"/>
    <w:rsid w:val="00322914"/>
    <w:rsid w:val="00322A02"/>
    <w:rsid w:val="00323F5F"/>
    <w:rsid w:val="00324F56"/>
    <w:rsid w:val="00326141"/>
    <w:rsid w:val="003268BC"/>
    <w:rsid w:val="003269FA"/>
    <w:rsid w:val="003274D1"/>
    <w:rsid w:val="00330F35"/>
    <w:rsid w:val="0033424F"/>
    <w:rsid w:val="00334726"/>
    <w:rsid w:val="003350FC"/>
    <w:rsid w:val="00335766"/>
    <w:rsid w:val="00337689"/>
    <w:rsid w:val="003419DE"/>
    <w:rsid w:val="003471C8"/>
    <w:rsid w:val="0035014C"/>
    <w:rsid w:val="00350617"/>
    <w:rsid w:val="00350791"/>
    <w:rsid w:val="00350BE9"/>
    <w:rsid w:val="00350FF7"/>
    <w:rsid w:val="00352C05"/>
    <w:rsid w:val="00354735"/>
    <w:rsid w:val="00354AA7"/>
    <w:rsid w:val="003554CB"/>
    <w:rsid w:val="0035560B"/>
    <w:rsid w:val="003556C3"/>
    <w:rsid w:val="00355AEF"/>
    <w:rsid w:val="00356AE2"/>
    <w:rsid w:val="0035777C"/>
    <w:rsid w:val="00360BEC"/>
    <w:rsid w:val="00361509"/>
    <w:rsid w:val="00362626"/>
    <w:rsid w:val="00363108"/>
    <w:rsid w:val="00363198"/>
    <w:rsid w:val="003636FA"/>
    <w:rsid w:val="003644ED"/>
    <w:rsid w:val="003652AF"/>
    <w:rsid w:val="0036558B"/>
    <w:rsid w:val="00366BBE"/>
    <w:rsid w:val="00366BC6"/>
    <w:rsid w:val="003702FA"/>
    <w:rsid w:val="00370DB5"/>
    <w:rsid w:val="003719BB"/>
    <w:rsid w:val="003732DD"/>
    <w:rsid w:val="00373830"/>
    <w:rsid w:val="00373E26"/>
    <w:rsid w:val="0037586C"/>
    <w:rsid w:val="003767DD"/>
    <w:rsid w:val="00376EE9"/>
    <w:rsid w:val="00380A06"/>
    <w:rsid w:val="003815EA"/>
    <w:rsid w:val="003821F5"/>
    <w:rsid w:val="003827FB"/>
    <w:rsid w:val="0038326B"/>
    <w:rsid w:val="003841B7"/>
    <w:rsid w:val="00385307"/>
    <w:rsid w:val="00385918"/>
    <w:rsid w:val="00390ABD"/>
    <w:rsid w:val="00390B80"/>
    <w:rsid w:val="003920B4"/>
    <w:rsid w:val="003920C3"/>
    <w:rsid w:val="0039258D"/>
    <w:rsid w:val="00392B35"/>
    <w:rsid w:val="0039440B"/>
    <w:rsid w:val="00397D54"/>
    <w:rsid w:val="003A03C5"/>
    <w:rsid w:val="003A2190"/>
    <w:rsid w:val="003A257E"/>
    <w:rsid w:val="003A3254"/>
    <w:rsid w:val="003A3DA8"/>
    <w:rsid w:val="003A5D90"/>
    <w:rsid w:val="003A61CB"/>
    <w:rsid w:val="003A6349"/>
    <w:rsid w:val="003A7190"/>
    <w:rsid w:val="003B1AE2"/>
    <w:rsid w:val="003B1AF3"/>
    <w:rsid w:val="003B2FA6"/>
    <w:rsid w:val="003B3670"/>
    <w:rsid w:val="003B37A7"/>
    <w:rsid w:val="003B489E"/>
    <w:rsid w:val="003B510A"/>
    <w:rsid w:val="003B6E7E"/>
    <w:rsid w:val="003B6EC7"/>
    <w:rsid w:val="003C0872"/>
    <w:rsid w:val="003C0B9B"/>
    <w:rsid w:val="003C2C1E"/>
    <w:rsid w:val="003C2DA3"/>
    <w:rsid w:val="003C3524"/>
    <w:rsid w:val="003C3FFB"/>
    <w:rsid w:val="003C4A8A"/>
    <w:rsid w:val="003C5AF9"/>
    <w:rsid w:val="003C6442"/>
    <w:rsid w:val="003C7790"/>
    <w:rsid w:val="003C7FF8"/>
    <w:rsid w:val="003D3044"/>
    <w:rsid w:val="003D55E8"/>
    <w:rsid w:val="003E0323"/>
    <w:rsid w:val="003E0D26"/>
    <w:rsid w:val="003E0FA2"/>
    <w:rsid w:val="003E134E"/>
    <w:rsid w:val="003E29F3"/>
    <w:rsid w:val="003E525B"/>
    <w:rsid w:val="003E5733"/>
    <w:rsid w:val="003E66B0"/>
    <w:rsid w:val="003E670E"/>
    <w:rsid w:val="003F1BA4"/>
    <w:rsid w:val="003F43DE"/>
    <w:rsid w:val="003F6077"/>
    <w:rsid w:val="003F63CA"/>
    <w:rsid w:val="0040001E"/>
    <w:rsid w:val="0040396F"/>
    <w:rsid w:val="00403A47"/>
    <w:rsid w:val="004043A5"/>
    <w:rsid w:val="004049C4"/>
    <w:rsid w:val="00404D9A"/>
    <w:rsid w:val="0040639F"/>
    <w:rsid w:val="00406B10"/>
    <w:rsid w:val="00406F51"/>
    <w:rsid w:val="0040723C"/>
    <w:rsid w:val="004074F1"/>
    <w:rsid w:val="00407949"/>
    <w:rsid w:val="00407B42"/>
    <w:rsid w:val="00407ED3"/>
    <w:rsid w:val="00410EDE"/>
    <w:rsid w:val="004155E3"/>
    <w:rsid w:val="00416523"/>
    <w:rsid w:val="004172E3"/>
    <w:rsid w:val="00417440"/>
    <w:rsid w:val="004210DA"/>
    <w:rsid w:val="00422565"/>
    <w:rsid w:val="0042339A"/>
    <w:rsid w:val="00424A8E"/>
    <w:rsid w:val="004251BE"/>
    <w:rsid w:val="00425210"/>
    <w:rsid w:val="00427B42"/>
    <w:rsid w:val="00427FD1"/>
    <w:rsid w:val="0043151C"/>
    <w:rsid w:val="00431887"/>
    <w:rsid w:val="004320B1"/>
    <w:rsid w:val="0043223D"/>
    <w:rsid w:val="00432CE6"/>
    <w:rsid w:val="0043333B"/>
    <w:rsid w:val="004343E2"/>
    <w:rsid w:val="00434994"/>
    <w:rsid w:val="00434F81"/>
    <w:rsid w:val="00435435"/>
    <w:rsid w:val="00435DEF"/>
    <w:rsid w:val="004360A7"/>
    <w:rsid w:val="00436FBA"/>
    <w:rsid w:val="004420F6"/>
    <w:rsid w:val="00443547"/>
    <w:rsid w:val="0044375D"/>
    <w:rsid w:val="00444134"/>
    <w:rsid w:val="00444217"/>
    <w:rsid w:val="00444EC8"/>
    <w:rsid w:val="00445BDF"/>
    <w:rsid w:val="00446626"/>
    <w:rsid w:val="00447047"/>
    <w:rsid w:val="00447321"/>
    <w:rsid w:val="00447ACA"/>
    <w:rsid w:val="0045054A"/>
    <w:rsid w:val="004520B2"/>
    <w:rsid w:val="004522B4"/>
    <w:rsid w:val="004528A1"/>
    <w:rsid w:val="00452EA5"/>
    <w:rsid w:val="0045394A"/>
    <w:rsid w:val="00454080"/>
    <w:rsid w:val="00455C01"/>
    <w:rsid w:val="0045701C"/>
    <w:rsid w:val="00460E3D"/>
    <w:rsid w:val="0046180C"/>
    <w:rsid w:val="0046520F"/>
    <w:rsid w:val="00466954"/>
    <w:rsid w:val="00466A43"/>
    <w:rsid w:val="00470633"/>
    <w:rsid w:val="004712CF"/>
    <w:rsid w:val="00472ECB"/>
    <w:rsid w:val="0047418F"/>
    <w:rsid w:val="00475D6B"/>
    <w:rsid w:val="00476943"/>
    <w:rsid w:val="00476B00"/>
    <w:rsid w:val="00477044"/>
    <w:rsid w:val="00477192"/>
    <w:rsid w:val="00480C3C"/>
    <w:rsid w:val="00481C0F"/>
    <w:rsid w:val="00482304"/>
    <w:rsid w:val="00482F96"/>
    <w:rsid w:val="00483121"/>
    <w:rsid w:val="00483881"/>
    <w:rsid w:val="00483D26"/>
    <w:rsid w:val="00484915"/>
    <w:rsid w:val="004869E4"/>
    <w:rsid w:val="00486E7F"/>
    <w:rsid w:val="004919A3"/>
    <w:rsid w:val="0049226C"/>
    <w:rsid w:val="00492B63"/>
    <w:rsid w:val="004942B5"/>
    <w:rsid w:val="0049548F"/>
    <w:rsid w:val="00495EED"/>
    <w:rsid w:val="00496111"/>
    <w:rsid w:val="004973C4"/>
    <w:rsid w:val="004975A6"/>
    <w:rsid w:val="004978D0"/>
    <w:rsid w:val="004A0D81"/>
    <w:rsid w:val="004A1FF1"/>
    <w:rsid w:val="004A2FDD"/>
    <w:rsid w:val="004A4114"/>
    <w:rsid w:val="004A4F7F"/>
    <w:rsid w:val="004A52D4"/>
    <w:rsid w:val="004A592A"/>
    <w:rsid w:val="004A6ABF"/>
    <w:rsid w:val="004A7413"/>
    <w:rsid w:val="004A74C6"/>
    <w:rsid w:val="004B1F51"/>
    <w:rsid w:val="004B229E"/>
    <w:rsid w:val="004B49E3"/>
    <w:rsid w:val="004B5345"/>
    <w:rsid w:val="004B5377"/>
    <w:rsid w:val="004B6CDF"/>
    <w:rsid w:val="004B7945"/>
    <w:rsid w:val="004B7C9A"/>
    <w:rsid w:val="004B7D24"/>
    <w:rsid w:val="004C1913"/>
    <w:rsid w:val="004C1AC4"/>
    <w:rsid w:val="004C1F77"/>
    <w:rsid w:val="004C3DBC"/>
    <w:rsid w:val="004C5BC2"/>
    <w:rsid w:val="004C63B9"/>
    <w:rsid w:val="004C7EB1"/>
    <w:rsid w:val="004D00F7"/>
    <w:rsid w:val="004D1528"/>
    <w:rsid w:val="004D17FA"/>
    <w:rsid w:val="004D2148"/>
    <w:rsid w:val="004D4A82"/>
    <w:rsid w:val="004D4AA0"/>
    <w:rsid w:val="004D4C07"/>
    <w:rsid w:val="004D577F"/>
    <w:rsid w:val="004D63A9"/>
    <w:rsid w:val="004D6ABD"/>
    <w:rsid w:val="004E33B4"/>
    <w:rsid w:val="004E464C"/>
    <w:rsid w:val="004E48DF"/>
    <w:rsid w:val="004E5382"/>
    <w:rsid w:val="004E68D3"/>
    <w:rsid w:val="004E6906"/>
    <w:rsid w:val="004F49F4"/>
    <w:rsid w:val="004F54E6"/>
    <w:rsid w:val="004F565F"/>
    <w:rsid w:val="004F6261"/>
    <w:rsid w:val="004F6CFC"/>
    <w:rsid w:val="00500C72"/>
    <w:rsid w:val="00501211"/>
    <w:rsid w:val="00502569"/>
    <w:rsid w:val="00502861"/>
    <w:rsid w:val="00503F94"/>
    <w:rsid w:val="00504BE5"/>
    <w:rsid w:val="005054C6"/>
    <w:rsid w:val="0050586D"/>
    <w:rsid w:val="005070BA"/>
    <w:rsid w:val="00507170"/>
    <w:rsid w:val="00510D3E"/>
    <w:rsid w:val="005156FB"/>
    <w:rsid w:val="005159B5"/>
    <w:rsid w:val="00520B7A"/>
    <w:rsid w:val="00521003"/>
    <w:rsid w:val="005211F5"/>
    <w:rsid w:val="00521CB6"/>
    <w:rsid w:val="00522011"/>
    <w:rsid w:val="00522DD3"/>
    <w:rsid w:val="00523197"/>
    <w:rsid w:val="005232A1"/>
    <w:rsid w:val="005242A7"/>
    <w:rsid w:val="00524BD8"/>
    <w:rsid w:val="005274FA"/>
    <w:rsid w:val="0053047F"/>
    <w:rsid w:val="00530B10"/>
    <w:rsid w:val="00530F4A"/>
    <w:rsid w:val="00533529"/>
    <w:rsid w:val="00534202"/>
    <w:rsid w:val="005367E8"/>
    <w:rsid w:val="00536C65"/>
    <w:rsid w:val="005374F7"/>
    <w:rsid w:val="00537729"/>
    <w:rsid w:val="005402D8"/>
    <w:rsid w:val="00541D42"/>
    <w:rsid w:val="00541D7A"/>
    <w:rsid w:val="005423C5"/>
    <w:rsid w:val="005423DE"/>
    <w:rsid w:val="00543AB1"/>
    <w:rsid w:val="005479A4"/>
    <w:rsid w:val="005520A8"/>
    <w:rsid w:val="00552D8F"/>
    <w:rsid w:val="0055411B"/>
    <w:rsid w:val="0055449F"/>
    <w:rsid w:val="005546FF"/>
    <w:rsid w:val="0055573F"/>
    <w:rsid w:val="00555B5B"/>
    <w:rsid w:val="00556160"/>
    <w:rsid w:val="0055751F"/>
    <w:rsid w:val="0055795B"/>
    <w:rsid w:val="00557E0F"/>
    <w:rsid w:val="0056087B"/>
    <w:rsid w:val="00561936"/>
    <w:rsid w:val="005634AE"/>
    <w:rsid w:val="00563641"/>
    <w:rsid w:val="00563F11"/>
    <w:rsid w:val="0056614B"/>
    <w:rsid w:val="005676D7"/>
    <w:rsid w:val="00567962"/>
    <w:rsid w:val="00567EB3"/>
    <w:rsid w:val="005705B3"/>
    <w:rsid w:val="00571AC0"/>
    <w:rsid w:val="0057243A"/>
    <w:rsid w:val="005735DB"/>
    <w:rsid w:val="00574A5B"/>
    <w:rsid w:val="00575037"/>
    <w:rsid w:val="00575570"/>
    <w:rsid w:val="00575F03"/>
    <w:rsid w:val="00576262"/>
    <w:rsid w:val="005762EF"/>
    <w:rsid w:val="00576A3B"/>
    <w:rsid w:val="00576DFF"/>
    <w:rsid w:val="00581330"/>
    <w:rsid w:val="00581BB9"/>
    <w:rsid w:val="00581BD8"/>
    <w:rsid w:val="00583D32"/>
    <w:rsid w:val="005847C1"/>
    <w:rsid w:val="00584B66"/>
    <w:rsid w:val="0058706B"/>
    <w:rsid w:val="00587C38"/>
    <w:rsid w:val="00592370"/>
    <w:rsid w:val="00592CDD"/>
    <w:rsid w:val="00593606"/>
    <w:rsid w:val="0059378E"/>
    <w:rsid w:val="005938C0"/>
    <w:rsid w:val="005946DB"/>
    <w:rsid w:val="00594762"/>
    <w:rsid w:val="00594F9F"/>
    <w:rsid w:val="00595D86"/>
    <w:rsid w:val="005968BD"/>
    <w:rsid w:val="0059786A"/>
    <w:rsid w:val="00597C29"/>
    <w:rsid w:val="00597FD5"/>
    <w:rsid w:val="005A047A"/>
    <w:rsid w:val="005A3D8C"/>
    <w:rsid w:val="005A468F"/>
    <w:rsid w:val="005A48B6"/>
    <w:rsid w:val="005A51D2"/>
    <w:rsid w:val="005B2A86"/>
    <w:rsid w:val="005B3575"/>
    <w:rsid w:val="005B385F"/>
    <w:rsid w:val="005B3AB9"/>
    <w:rsid w:val="005B5D5D"/>
    <w:rsid w:val="005B6371"/>
    <w:rsid w:val="005B695E"/>
    <w:rsid w:val="005B69D1"/>
    <w:rsid w:val="005B6AF3"/>
    <w:rsid w:val="005B719F"/>
    <w:rsid w:val="005B7C59"/>
    <w:rsid w:val="005C01D5"/>
    <w:rsid w:val="005C3550"/>
    <w:rsid w:val="005C440D"/>
    <w:rsid w:val="005C44FC"/>
    <w:rsid w:val="005C76BD"/>
    <w:rsid w:val="005C7702"/>
    <w:rsid w:val="005C7871"/>
    <w:rsid w:val="005C7F0F"/>
    <w:rsid w:val="005D07C1"/>
    <w:rsid w:val="005D0B42"/>
    <w:rsid w:val="005D1B8D"/>
    <w:rsid w:val="005D2C30"/>
    <w:rsid w:val="005D2C85"/>
    <w:rsid w:val="005D427E"/>
    <w:rsid w:val="005D4985"/>
    <w:rsid w:val="005D5033"/>
    <w:rsid w:val="005D5B91"/>
    <w:rsid w:val="005D756B"/>
    <w:rsid w:val="005D7694"/>
    <w:rsid w:val="005E1E95"/>
    <w:rsid w:val="005E2BDA"/>
    <w:rsid w:val="005E306F"/>
    <w:rsid w:val="005E3607"/>
    <w:rsid w:val="005E5174"/>
    <w:rsid w:val="005E5D4B"/>
    <w:rsid w:val="005E66EF"/>
    <w:rsid w:val="005E67C7"/>
    <w:rsid w:val="005E7941"/>
    <w:rsid w:val="005E7D55"/>
    <w:rsid w:val="005E7E27"/>
    <w:rsid w:val="005F06B2"/>
    <w:rsid w:val="005F0B57"/>
    <w:rsid w:val="005F11E7"/>
    <w:rsid w:val="005F1450"/>
    <w:rsid w:val="005F35F8"/>
    <w:rsid w:val="005F3D95"/>
    <w:rsid w:val="005F4F21"/>
    <w:rsid w:val="005F5501"/>
    <w:rsid w:val="005F64A7"/>
    <w:rsid w:val="005F6700"/>
    <w:rsid w:val="005F6CDA"/>
    <w:rsid w:val="005F7756"/>
    <w:rsid w:val="005F7D6D"/>
    <w:rsid w:val="005F7DCF"/>
    <w:rsid w:val="0060125F"/>
    <w:rsid w:val="006020A8"/>
    <w:rsid w:val="00602224"/>
    <w:rsid w:val="0060268C"/>
    <w:rsid w:val="00604712"/>
    <w:rsid w:val="00605762"/>
    <w:rsid w:val="00606FDC"/>
    <w:rsid w:val="00607A81"/>
    <w:rsid w:val="006106A2"/>
    <w:rsid w:val="0061113B"/>
    <w:rsid w:val="006111B5"/>
    <w:rsid w:val="00612EE6"/>
    <w:rsid w:val="00615B9E"/>
    <w:rsid w:val="00616280"/>
    <w:rsid w:val="00616F21"/>
    <w:rsid w:val="006177D8"/>
    <w:rsid w:val="00620B24"/>
    <w:rsid w:val="00621A10"/>
    <w:rsid w:val="00622196"/>
    <w:rsid w:val="00622504"/>
    <w:rsid w:val="00623623"/>
    <w:rsid w:val="006259DB"/>
    <w:rsid w:val="00627E20"/>
    <w:rsid w:val="00630E4C"/>
    <w:rsid w:val="006317AD"/>
    <w:rsid w:val="0063319E"/>
    <w:rsid w:val="00633E20"/>
    <w:rsid w:val="00634317"/>
    <w:rsid w:val="00634850"/>
    <w:rsid w:val="00634D8F"/>
    <w:rsid w:val="00635C57"/>
    <w:rsid w:val="00636C4E"/>
    <w:rsid w:val="0063750A"/>
    <w:rsid w:val="00637FB6"/>
    <w:rsid w:val="006406A5"/>
    <w:rsid w:val="00641EC4"/>
    <w:rsid w:val="0064279C"/>
    <w:rsid w:val="00642F3B"/>
    <w:rsid w:val="00643A07"/>
    <w:rsid w:val="00645260"/>
    <w:rsid w:val="00645CA5"/>
    <w:rsid w:val="0064604F"/>
    <w:rsid w:val="00646777"/>
    <w:rsid w:val="00646A43"/>
    <w:rsid w:val="00647222"/>
    <w:rsid w:val="00647F44"/>
    <w:rsid w:val="00650E00"/>
    <w:rsid w:val="006522A4"/>
    <w:rsid w:val="006522D2"/>
    <w:rsid w:val="00652599"/>
    <w:rsid w:val="00656328"/>
    <w:rsid w:val="00656C55"/>
    <w:rsid w:val="006576B1"/>
    <w:rsid w:val="00657733"/>
    <w:rsid w:val="006578A8"/>
    <w:rsid w:val="00664BF3"/>
    <w:rsid w:val="00665B99"/>
    <w:rsid w:val="00665CB4"/>
    <w:rsid w:val="00665FDF"/>
    <w:rsid w:val="006661AD"/>
    <w:rsid w:val="00666374"/>
    <w:rsid w:val="0066669E"/>
    <w:rsid w:val="006674D2"/>
    <w:rsid w:val="00667E83"/>
    <w:rsid w:val="0067486D"/>
    <w:rsid w:val="0067495C"/>
    <w:rsid w:val="00675A07"/>
    <w:rsid w:val="00676458"/>
    <w:rsid w:val="00676AC4"/>
    <w:rsid w:val="006773D9"/>
    <w:rsid w:val="0067752F"/>
    <w:rsid w:val="00682281"/>
    <w:rsid w:val="0068235C"/>
    <w:rsid w:val="00682D85"/>
    <w:rsid w:val="00682DAF"/>
    <w:rsid w:val="00683FA2"/>
    <w:rsid w:val="00684194"/>
    <w:rsid w:val="006844C6"/>
    <w:rsid w:val="00684B64"/>
    <w:rsid w:val="00686F62"/>
    <w:rsid w:val="00687C29"/>
    <w:rsid w:val="0069014D"/>
    <w:rsid w:val="006905F6"/>
    <w:rsid w:val="006906AB"/>
    <w:rsid w:val="0069070A"/>
    <w:rsid w:val="00690DB6"/>
    <w:rsid w:val="006917D6"/>
    <w:rsid w:val="00692B53"/>
    <w:rsid w:val="006934BC"/>
    <w:rsid w:val="00693763"/>
    <w:rsid w:val="00695C4A"/>
    <w:rsid w:val="00696F4F"/>
    <w:rsid w:val="006A1C80"/>
    <w:rsid w:val="006A1F84"/>
    <w:rsid w:val="006A26DE"/>
    <w:rsid w:val="006A2815"/>
    <w:rsid w:val="006A666C"/>
    <w:rsid w:val="006A747D"/>
    <w:rsid w:val="006A7EB0"/>
    <w:rsid w:val="006B0874"/>
    <w:rsid w:val="006B10E7"/>
    <w:rsid w:val="006B173D"/>
    <w:rsid w:val="006B2A20"/>
    <w:rsid w:val="006B2CB0"/>
    <w:rsid w:val="006B31A6"/>
    <w:rsid w:val="006B553F"/>
    <w:rsid w:val="006B6D82"/>
    <w:rsid w:val="006B71B8"/>
    <w:rsid w:val="006C1219"/>
    <w:rsid w:val="006C1BB2"/>
    <w:rsid w:val="006C218A"/>
    <w:rsid w:val="006C238E"/>
    <w:rsid w:val="006C41F8"/>
    <w:rsid w:val="006C52A8"/>
    <w:rsid w:val="006C550D"/>
    <w:rsid w:val="006C70B2"/>
    <w:rsid w:val="006D08FB"/>
    <w:rsid w:val="006D18BE"/>
    <w:rsid w:val="006D2278"/>
    <w:rsid w:val="006D26F0"/>
    <w:rsid w:val="006D3228"/>
    <w:rsid w:val="006D591A"/>
    <w:rsid w:val="006D6320"/>
    <w:rsid w:val="006D767C"/>
    <w:rsid w:val="006D7B75"/>
    <w:rsid w:val="006E0FF8"/>
    <w:rsid w:val="006E177E"/>
    <w:rsid w:val="006E29B8"/>
    <w:rsid w:val="006E31F5"/>
    <w:rsid w:val="006E5340"/>
    <w:rsid w:val="006E6BAA"/>
    <w:rsid w:val="006E7D75"/>
    <w:rsid w:val="006F260B"/>
    <w:rsid w:val="006F4467"/>
    <w:rsid w:val="006F5601"/>
    <w:rsid w:val="006F5977"/>
    <w:rsid w:val="006F614E"/>
    <w:rsid w:val="0070158F"/>
    <w:rsid w:val="00702D5D"/>
    <w:rsid w:val="00703A57"/>
    <w:rsid w:val="00703B30"/>
    <w:rsid w:val="00704763"/>
    <w:rsid w:val="00705A5D"/>
    <w:rsid w:val="0070637C"/>
    <w:rsid w:val="007064D2"/>
    <w:rsid w:val="007067B4"/>
    <w:rsid w:val="00707B77"/>
    <w:rsid w:val="00707FEE"/>
    <w:rsid w:val="007109DB"/>
    <w:rsid w:val="00712ACB"/>
    <w:rsid w:val="007132AF"/>
    <w:rsid w:val="00714545"/>
    <w:rsid w:val="007150E8"/>
    <w:rsid w:val="00716DB6"/>
    <w:rsid w:val="00717CA8"/>
    <w:rsid w:val="007200CC"/>
    <w:rsid w:val="00721603"/>
    <w:rsid w:val="0072293D"/>
    <w:rsid w:val="007244F6"/>
    <w:rsid w:val="00726C0B"/>
    <w:rsid w:val="0073001D"/>
    <w:rsid w:val="00730755"/>
    <w:rsid w:val="00730D24"/>
    <w:rsid w:val="00730FFF"/>
    <w:rsid w:val="0073133F"/>
    <w:rsid w:val="0073208D"/>
    <w:rsid w:val="00732396"/>
    <w:rsid w:val="007329C9"/>
    <w:rsid w:val="00733020"/>
    <w:rsid w:val="00733615"/>
    <w:rsid w:val="00733E6B"/>
    <w:rsid w:val="00737166"/>
    <w:rsid w:val="00737399"/>
    <w:rsid w:val="00737E74"/>
    <w:rsid w:val="00740196"/>
    <w:rsid w:val="0074093F"/>
    <w:rsid w:val="007412E4"/>
    <w:rsid w:val="00741858"/>
    <w:rsid w:val="00741919"/>
    <w:rsid w:val="0074217C"/>
    <w:rsid w:val="0074344C"/>
    <w:rsid w:val="00743D94"/>
    <w:rsid w:val="007444A6"/>
    <w:rsid w:val="0074715B"/>
    <w:rsid w:val="007519FF"/>
    <w:rsid w:val="00752573"/>
    <w:rsid w:val="00752708"/>
    <w:rsid w:val="00755444"/>
    <w:rsid w:val="007555BD"/>
    <w:rsid w:val="00755D0D"/>
    <w:rsid w:val="00756413"/>
    <w:rsid w:val="007565D8"/>
    <w:rsid w:val="0075662E"/>
    <w:rsid w:val="00757676"/>
    <w:rsid w:val="00760744"/>
    <w:rsid w:val="00760DF8"/>
    <w:rsid w:val="00761640"/>
    <w:rsid w:val="00762DA6"/>
    <w:rsid w:val="007636D8"/>
    <w:rsid w:val="00763D16"/>
    <w:rsid w:val="007643B3"/>
    <w:rsid w:val="00765D09"/>
    <w:rsid w:val="0076625D"/>
    <w:rsid w:val="0076661E"/>
    <w:rsid w:val="00766F81"/>
    <w:rsid w:val="00766FB2"/>
    <w:rsid w:val="007672EE"/>
    <w:rsid w:val="007728A5"/>
    <w:rsid w:val="00774CAE"/>
    <w:rsid w:val="007753ED"/>
    <w:rsid w:val="00776289"/>
    <w:rsid w:val="007762C6"/>
    <w:rsid w:val="00776B36"/>
    <w:rsid w:val="00777F41"/>
    <w:rsid w:val="00782F5D"/>
    <w:rsid w:val="0078319A"/>
    <w:rsid w:val="007844B1"/>
    <w:rsid w:val="00784571"/>
    <w:rsid w:val="00784DE6"/>
    <w:rsid w:val="00785C4B"/>
    <w:rsid w:val="0078721E"/>
    <w:rsid w:val="007873DB"/>
    <w:rsid w:val="00787B8A"/>
    <w:rsid w:val="0079077B"/>
    <w:rsid w:val="00791F5A"/>
    <w:rsid w:val="00792096"/>
    <w:rsid w:val="00792EC2"/>
    <w:rsid w:val="00793975"/>
    <w:rsid w:val="00794744"/>
    <w:rsid w:val="00794AA5"/>
    <w:rsid w:val="00794C43"/>
    <w:rsid w:val="00794D7F"/>
    <w:rsid w:val="00795575"/>
    <w:rsid w:val="0079631F"/>
    <w:rsid w:val="00797E92"/>
    <w:rsid w:val="00797FB7"/>
    <w:rsid w:val="007A0FCF"/>
    <w:rsid w:val="007A1D1E"/>
    <w:rsid w:val="007A32A2"/>
    <w:rsid w:val="007A4135"/>
    <w:rsid w:val="007A4902"/>
    <w:rsid w:val="007A4CA9"/>
    <w:rsid w:val="007A5CF5"/>
    <w:rsid w:val="007A68F1"/>
    <w:rsid w:val="007A74F4"/>
    <w:rsid w:val="007B08E9"/>
    <w:rsid w:val="007B2556"/>
    <w:rsid w:val="007B2CBA"/>
    <w:rsid w:val="007B2FF9"/>
    <w:rsid w:val="007B3B2D"/>
    <w:rsid w:val="007B3EED"/>
    <w:rsid w:val="007B4986"/>
    <w:rsid w:val="007B4A24"/>
    <w:rsid w:val="007B6403"/>
    <w:rsid w:val="007B7641"/>
    <w:rsid w:val="007C05A4"/>
    <w:rsid w:val="007C1D67"/>
    <w:rsid w:val="007C2DA6"/>
    <w:rsid w:val="007C5EBF"/>
    <w:rsid w:val="007C6443"/>
    <w:rsid w:val="007C65ED"/>
    <w:rsid w:val="007C6BE5"/>
    <w:rsid w:val="007C7CEF"/>
    <w:rsid w:val="007D0C98"/>
    <w:rsid w:val="007D2503"/>
    <w:rsid w:val="007D28F8"/>
    <w:rsid w:val="007D2AD8"/>
    <w:rsid w:val="007D30C7"/>
    <w:rsid w:val="007D35EA"/>
    <w:rsid w:val="007D3BE6"/>
    <w:rsid w:val="007D5921"/>
    <w:rsid w:val="007D595A"/>
    <w:rsid w:val="007D5B2B"/>
    <w:rsid w:val="007D6952"/>
    <w:rsid w:val="007D7148"/>
    <w:rsid w:val="007E065C"/>
    <w:rsid w:val="007E0BDD"/>
    <w:rsid w:val="007E1A19"/>
    <w:rsid w:val="007E2147"/>
    <w:rsid w:val="007E2B75"/>
    <w:rsid w:val="007E79E8"/>
    <w:rsid w:val="007F06A1"/>
    <w:rsid w:val="007F11DF"/>
    <w:rsid w:val="007F15FE"/>
    <w:rsid w:val="007F3023"/>
    <w:rsid w:val="007F3E73"/>
    <w:rsid w:val="007F5B75"/>
    <w:rsid w:val="007F5E3C"/>
    <w:rsid w:val="007F6FAF"/>
    <w:rsid w:val="007F74CD"/>
    <w:rsid w:val="007F77FC"/>
    <w:rsid w:val="007F7A13"/>
    <w:rsid w:val="007F7DCC"/>
    <w:rsid w:val="00800D3A"/>
    <w:rsid w:val="00801EFA"/>
    <w:rsid w:val="00802227"/>
    <w:rsid w:val="008034A4"/>
    <w:rsid w:val="008036B8"/>
    <w:rsid w:val="0080460B"/>
    <w:rsid w:val="00805B29"/>
    <w:rsid w:val="008071C2"/>
    <w:rsid w:val="00810140"/>
    <w:rsid w:val="00811F13"/>
    <w:rsid w:val="00812398"/>
    <w:rsid w:val="00813C0B"/>
    <w:rsid w:val="008152A1"/>
    <w:rsid w:val="00815337"/>
    <w:rsid w:val="00815573"/>
    <w:rsid w:val="008209A5"/>
    <w:rsid w:val="00821320"/>
    <w:rsid w:val="008219F3"/>
    <w:rsid w:val="008222D5"/>
    <w:rsid w:val="008226BE"/>
    <w:rsid w:val="00824599"/>
    <w:rsid w:val="0082597C"/>
    <w:rsid w:val="00826C95"/>
    <w:rsid w:val="00827116"/>
    <w:rsid w:val="00830DFB"/>
    <w:rsid w:val="00830DFD"/>
    <w:rsid w:val="0083106A"/>
    <w:rsid w:val="00831B33"/>
    <w:rsid w:val="00832A61"/>
    <w:rsid w:val="00832BCA"/>
    <w:rsid w:val="00833335"/>
    <w:rsid w:val="00833A7F"/>
    <w:rsid w:val="00833AF4"/>
    <w:rsid w:val="00834F48"/>
    <w:rsid w:val="00836DF9"/>
    <w:rsid w:val="0083788E"/>
    <w:rsid w:val="00837AAB"/>
    <w:rsid w:val="00844594"/>
    <w:rsid w:val="008454AE"/>
    <w:rsid w:val="0084719C"/>
    <w:rsid w:val="008474DC"/>
    <w:rsid w:val="00847E04"/>
    <w:rsid w:val="00851A96"/>
    <w:rsid w:val="00851B79"/>
    <w:rsid w:val="0085207F"/>
    <w:rsid w:val="008524A3"/>
    <w:rsid w:val="00854FA2"/>
    <w:rsid w:val="00855262"/>
    <w:rsid w:val="0085530B"/>
    <w:rsid w:val="008557AD"/>
    <w:rsid w:val="0085746B"/>
    <w:rsid w:val="00857A15"/>
    <w:rsid w:val="00857C75"/>
    <w:rsid w:val="008615DD"/>
    <w:rsid w:val="0086248A"/>
    <w:rsid w:val="00864C7D"/>
    <w:rsid w:val="00866468"/>
    <w:rsid w:val="0087038D"/>
    <w:rsid w:val="008704BE"/>
    <w:rsid w:val="00870E50"/>
    <w:rsid w:val="008718AF"/>
    <w:rsid w:val="00871CE8"/>
    <w:rsid w:val="008727BC"/>
    <w:rsid w:val="008735CE"/>
    <w:rsid w:val="00874E59"/>
    <w:rsid w:val="00874E78"/>
    <w:rsid w:val="00874EC3"/>
    <w:rsid w:val="00875411"/>
    <w:rsid w:val="00875645"/>
    <w:rsid w:val="00877281"/>
    <w:rsid w:val="00880C93"/>
    <w:rsid w:val="00881C0D"/>
    <w:rsid w:val="00882295"/>
    <w:rsid w:val="0088256B"/>
    <w:rsid w:val="00883FE8"/>
    <w:rsid w:val="0088513C"/>
    <w:rsid w:val="00885573"/>
    <w:rsid w:val="00886540"/>
    <w:rsid w:val="00891CF3"/>
    <w:rsid w:val="008929AA"/>
    <w:rsid w:val="0089353F"/>
    <w:rsid w:val="0089754D"/>
    <w:rsid w:val="008A0673"/>
    <w:rsid w:val="008A1271"/>
    <w:rsid w:val="008A2AFD"/>
    <w:rsid w:val="008A3471"/>
    <w:rsid w:val="008A3587"/>
    <w:rsid w:val="008A5BED"/>
    <w:rsid w:val="008A6383"/>
    <w:rsid w:val="008B0A24"/>
    <w:rsid w:val="008B27C5"/>
    <w:rsid w:val="008B2B9D"/>
    <w:rsid w:val="008B3729"/>
    <w:rsid w:val="008B3F26"/>
    <w:rsid w:val="008B5A53"/>
    <w:rsid w:val="008B7058"/>
    <w:rsid w:val="008B774C"/>
    <w:rsid w:val="008B7CFA"/>
    <w:rsid w:val="008C2347"/>
    <w:rsid w:val="008C2776"/>
    <w:rsid w:val="008C2A99"/>
    <w:rsid w:val="008C4702"/>
    <w:rsid w:val="008C499D"/>
    <w:rsid w:val="008C5489"/>
    <w:rsid w:val="008C66C8"/>
    <w:rsid w:val="008D0742"/>
    <w:rsid w:val="008D11A6"/>
    <w:rsid w:val="008D2456"/>
    <w:rsid w:val="008D2C57"/>
    <w:rsid w:val="008D2C85"/>
    <w:rsid w:val="008D33DC"/>
    <w:rsid w:val="008D49A6"/>
    <w:rsid w:val="008D49D7"/>
    <w:rsid w:val="008D517A"/>
    <w:rsid w:val="008D7390"/>
    <w:rsid w:val="008D77B5"/>
    <w:rsid w:val="008E01FE"/>
    <w:rsid w:val="008E2C13"/>
    <w:rsid w:val="008E316A"/>
    <w:rsid w:val="008E36DA"/>
    <w:rsid w:val="008E4E41"/>
    <w:rsid w:val="008E5386"/>
    <w:rsid w:val="008E577D"/>
    <w:rsid w:val="008E6C44"/>
    <w:rsid w:val="008E71B0"/>
    <w:rsid w:val="008E7D67"/>
    <w:rsid w:val="008F0DAE"/>
    <w:rsid w:val="008F12D7"/>
    <w:rsid w:val="008F296F"/>
    <w:rsid w:val="008F362A"/>
    <w:rsid w:val="008F39FD"/>
    <w:rsid w:val="008F40FE"/>
    <w:rsid w:val="008F4F3D"/>
    <w:rsid w:val="008F5235"/>
    <w:rsid w:val="008F69B3"/>
    <w:rsid w:val="008F6E4C"/>
    <w:rsid w:val="008F7081"/>
    <w:rsid w:val="008F7CDB"/>
    <w:rsid w:val="00902F34"/>
    <w:rsid w:val="00903F47"/>
    <w:rsid w:val="00905672"/>
    <w:rsid w:val="00911D52"/>
    <w:rsid w:val="00911DCB"/>
    <w:rsid w:val="00912B22"/>
    <w:rsid w:val="00916074"/>
    <w:rsid w:val="00916088"/>
    <w:rsid w:val="009172C7"/>
    <w:rsid w:val="00917AFD"/>
    <w:rsid w:val="00921E8B"/>
    <w:rsid w:val="00923930"/>
    <w:rsid w:val="00925F3E"/>
    <w:rsid w:val="00926DF5"/>
    <w:rsid w:val="00926EB8"/>
    <w:rsid w:val="009275B0"/>
    <w:rsid w:val="00930E5F"/>
    <w:rsid w:val="00933030"/>
    <w:rsid w:val="009331DC"/>
    <w:rsid w:val="0093367F"/>
    <w:rsid w:val="00937155"/>
    <w:rsid w:val="00937405"/>
    <w:rsid w:val="00940A1E"/>
    <w:rsid w:val="00941329"/>
    <w:rsid w:val="00942281"/>
    <w:rsid w:val="009425D6"/>
    <w:rsid w:val="00942A9D"/>
    <w:rsid w:val="00946A8B"/>
    <w:rsid w:val="00951269"/>
    <w:rsid w:val="00951363"/>
    <w:rsid w:val="0095208C"/>
    <w:rsid w:val="009528FE"/>
    <w:rsid w:val="00952C40"/>
    <w:rsid w:val="00952F7C"/>
    <w:rsid w:val="00954A81"/>
    <w:rsid w:val="009554D2"/>
    <w:rsid w:val="009557D9"/>
    <w:rsid w:val="009568E4"/>
    <w:rsid w:val="00957A19"/>
    <w:rsid w:val="00957E82"/>
    <w:rsid w:val="009601BE"/>
    <w:rsid w:val="00960B6E"/>
    <w:rsid w:val="0096148F"/>
    <w:rsid w:val="00961B77"/>
    <w:rsid w:val="00962723"/>
    <w:rsid w:val="00965D53"/>
    <w:rsid w:val="00967D41"/>
    <w:rsid w:val="009722F9"/>
    <w:rsid w:val="00973315"/>
    <w:rsid w:val="00975B75"/>
    <w:rsid w:val="00977790"/>
    <w:rsid w:val="009806DD"/>
    <w:rsid w:val="00980855"/>
    <w:rsid w:val="009816B6"/>
    <w:rsid w:val="00981DBA"/>
    <w:rsid w:val="00982157"/>
    <w:rsid w:val="00982E03"/>
    <w:rsid w:val="009831A6"/>
    <w:rsid w:val="009833E3"/>
    <w:rsid w:val="009836C4"/>
    <w:rsid w:val="00984E28"/>
    <w:rsid w:val="00984F02"/>
    <w:rsid w:val="00985479"/>
    <w:rsid w:val="00985709"/>
    <w:rsid w:val="009870B7"/>
    <w:rsid w:val="009905D3"/>
    <w:rsid w:val="00990778"/>
    <w:rsid w:val="00991388"/>
    <w:rsid w:val="00992938"/>
    <w:rsid w:val="00992956"/>
    <w:rsid w:val="00993552"/>
    <w:rsid w:val="009943E6"/>
    <w:rsid w:val="009952C2"/>
    <w:rsid w:val="009952EB"/>
    <w:rsid w:val="00995BD4"/>
    <w:rsid w:val="00995E84"/>
    <w:rsid w:val="00996025"/>
    <w:rsid w:val="00996154"/>
    <w:rsid w:val="00996738"/>
    <w:rsid w:val="00996F59"/>
    <w:rsid w:val="009973D4"/>
    <w:rsid w:val="009979BA"/>
    <w:rsid w:val="009A19D3"/>
    <w:rsid w:val="009A1F33"/>
    <w:rsid w:val="009A2CAF"/>
    <w:rsid w:val="009A41FD"/>
    <w:rsid w:val="009A535D"/>
    <w:rsid w:val="009A545F"/>
    <w:rsid w:val="009A5E08"/>
    <w:rsid w:val="009A5F0A"/>
    <w:rsid w:val="009A5F52"/>
    <w:rsid w:val="009A68E9"/>
    <w:rsid w:val="009A6FF7"/>
    <w:rsid w:val="009A73F9"/>
    <w:rsid w:val="009A7463"/>
    <w:rsid w:val="009B0163"/>
    <w:rsid w:val="009B0254"/>
    <w:rsid w:val="009B1A91"/>
    <w:rsid w:val="009B34FB"/>
    <w:rsid w:val="009B3CF1"/>
    <w:rsid w:val="009B4721"/>
    <w:rsid w:val="009B6CF3"/>
    <w:rsid w:val="009B7577"/>
    <w:rsid w:val="009C0A6A"/>
    <w:rsid w:val="009C1120"/>
    <w:rsid w:val="009C3E23"/>
    <w:rsid w:val="009C5374"/>
    <w:rsid w:val="009C58CB"/>
    <w:rsid w:val="009C6F58"/>
    <w:rsid w:val="009C72BF"/>
    <w:rsid w:val="009D03DF"/>
    <w:rsid w:val="009D16E5"/>
    <w:rsid w:val="009D2163"/>
    <w:rsid w:val="009D350A"/>
    <w:rsid w:val="009D4D05"/>
    <w:rsid w:val="009D6D70"/>
    <w:rsid w:val="009D7343"/>
    <w:rsid w:val="009E02BE"/>
    <w:rsid w:val="009E178E"/>
    <w:rsid w:val="009E1A53"/>
    <w:rsid w:val="009E28D5"/>
    <w:rsid w:val="009E2B18"/>
    <w:rsid w:val="009E3490"/>
    <w:rsid w:val="009E408E"/>
    <w:rsid w:val="009E53AC"/>
    <w:rsid w:val="009E56BA"/>
    <w:rsid w:val="009E5D13"/>
    <w:rsid w:val="009E6AA4"/>
    <w:rsid w:val="009E6B47"/>
    <w:rsid w:val="009E7F57"/>
    <w:rsid w:val="009F0453"/>
    <w:rsid w:val="009F1E00"/>
    <w:rsid w:val="009F2BDD"/>
    <w:rsid w:val="009F3943"/>
    <w:rsid w:val="009F50DD"/>
    <w:rsid w:val="009F5348"/>
    <w:rsid w:val="009F6184"/>
    <w:rsid w:val="009F6CFC"/>
    <w:rsid w:val="009F6E9F"/>
    <w:rsid w:val="00A01ED8"/>
    <w:rsid w:val="00A02BD9"/>
    <w:rsid w:val="00A02CE9"/>
    <w:rsid w:val="00A03ECD"/>
    <w:rsid w:val="00A05259"/>
    <w:rsid w:val="00A0649B"/>
    <w:rsid w:val="00A106A6"/>
    <w:rsid w:val="00A10C9D"/>
    <w:rsid w:val="00A12E11"/>
    <w:rsid w:val="00A14140"/>
    <w:rsid w:val="00A14516"/>
    <w:rsid w:val="00A15849"/>
    <w:rsid w:val="00A178F4"/>
    <w:rsid w:val="00A208B9"/>
    <w:rsid w:val="00A21288"/>
    <w:rsid w:val="00A22ED9"/>
    <w:rsid w:val="00A25081"/>
    <w:rsid w:val="00A26162"/>
    <w:rsid w:val="00A26BF3"/>
    <w:rsid w:val="00A273D3"/>
    <w:rsid w:val="00A30458"/>
    <w:rsid w:val="00A315EA"/>
    <w:rsid w:val="00A31752"/>
    <w:rsid w:val="00A3176E"/>
    <w:rsid w:val="00A31F3C"/>
    <w:rsid w:val="00A320A6"/>
    <w:rsid w:val="00A3495E"/>
    <w:rsid w:val="00A34DD2"/>
    <w:rsid w:val="00A36871"/>
    <w:rsid w:val="00A36F97"/>
    <w:rsid w:val="00A37EB0"/>
    <w:rsid w:val="00A40711"/>
    <w:rsid w:val="00A42FFF"/>
    <w:rsid w:val="00A4508F"/>
    <w:rsid w:val="00A4611F"/>
    <w:rsid w:val="00A46145"/>
    <w:rsid w:val="00A47324"/>
    <w:rsid w:val="00A501C6"/>
    <w:rsid w:val="00A50A08"/>
    <w:rsid w:val="00A50F07"/>
    <w:rsid w:val="00A5334A"/>
    <w:rsid w:val="00A54555"/>
    <w:rsid w:val="00A557AD"/>
    <w:rsid w:val="00A5601F"/>
    <w:rsid w:val="00A577E3"/>
    <w:rsid w:val="00A60797"/>
    <w:rsid w:val="00A60A18"/>
    <w:rsid w:val="00A611C6"/>
    <w:rsid w:val="00A62D37"/>
    <w:rsid w:val="00A630E3"/>
    <w:rsid w:val="00A6313D"/>
    <w:rsid w:val="00A635A0"/>
    <w:rsid w:val="00A639FF"/>
    <w:rsid w:val="00A63DC4"/>
    <w:rsid w:val="00A647DE"/>
    <w:rsid w:val="00A658C3"/>
    <w:rsid w:val="00A665D8"/>
    <w:rsid w:val="00A720A3"/>
    <w:rsid w:val="00A72466"/>
    <w:rsid w:val="00A732F3"/>
    <w:rsid w:val="00A7384F"/>
    <w:rsid w:val="00A745B0"/>
    <w:rsid w:val="00A75802"/>
    <w:rsid w:val="00A76499"/>
    <w:rsid w:val="00A8078D"/>
    <w:rsid w:val="00A8139B"/>
    <w:rsid w:val="00A83E1F"/>
    <w:rsid w:val="00A84199"/>
    <w:rsid w:val="00A8499C"/>
    <w:rsid w:val="00A84C3C"/>
    <w:rsid w:val="00A852AD"/>
    <w:rsid w:val="00A86583"/>
    <w:rsid w:val="00A86EED"/>
    <w:rsid w:val="00A87035"/>
    <w:rsid w:val="00A90C63"/>
    <w:rsid w:val="00A90CF7"/>
    <w:rsid w:val="00A9190A"/>
    <w:rsid w:val="00A91DC4"/>
    <w:rsid w:val="00A92A09"/>
    <w:rsid w:val="00A942B1"/>
    <w:rsid w:val="00A943AA"/>
    <w:rsid w:val="00A94E8D"/>
    <w:rsid w:val="00A95C28"/>
    <w:rsid w:val="00A96DDE"/>
    <w:rsid w:val="00A96F8B"/>
    <w:rsid w:val="00A97455"/>
    <w:rsid w:val="00A97E1D"/>
    <w:rsid w:val="00AA127F"/>
    <w:rsid w:val="00AA2526"/>
    <w:rsid w:val="00AA25F7"/>
    <w:rsid w:val="00AA28FD"/>
    <w:rsid w:val="00AA2E36"/>
    <w:rsid w:val="00AA2F2B"/>
    <w:rsid w:val="00AA5450"/>
    <w:rsid w:val="00AA5BA9"/>
    <w:rsid w:val="00AA6C72"/>
    <w:rsid w:val="00AA7C45"/>
    <w:rsid w:val="00AA7C9E"/>
    <w:rsid w:val="00AB08DD"/>
    <w:rsid w:val="00AB1D43"/>
    <w:rsid w:val="00AB2F85"/>
    <w:rsid w:val="00AB32FB"/>
    <w:rsid w:val="00AB3DAE"/>
    <w:rsid w:val="00AB3F5B"/>
    <w:rsid w:val="00AB4282"/>
    <w:rsid w:val="00AB444D"/>
    <w:rsid w:val="00AB75FD"/>
    <w:rsid w:val="00AC0639"/>
    <w:rsid w:val="00AC17A3"/>
    <w:rsid w:val="00AC2274"/>
    <w:rsid w:val="00AC2A7A"/>
    <w:rsid w:val="00AC3067"/>
    <w:rsid w:val="00AC4071"/>
    <w:rsid w:val="00AC463A"/>
    <w:rsid w:val="00AC4C53"/>
    <w:rsid w:val="00AC5DFA"/>
    <w:rsid w:val="00AD03FF"/>
    <w:rsid w:val="00AD08E6"/>
    <w:rsid w:val="00AD2A65"/>
    <w:rsid w:val="00AD2A7A"/>
    <w:rsid w:val="00AD3803"/>
    <w:rsid w:val="00AD3F31"/>
    <w:rsid w:val="00AD4025"/>
    <w:rsid w:val="00AD4216"/>
    <w:rsid w:val="00AD50BE"/>
    <w:rsid w:val="00AE0764"/>
    <w:rsid w:val="00AE16CF"/>
    <w:rsid w:val="00AE1E6E"/>
    <w:rsid w:val="00AE3D97"/>
    <w:rsid w:val="00AE49ED"/>
    <w:rsid w:val="00AE4DB0"/>
    <w:rsid w:val="00AE4F4D"/>
    <w:rsid w:val="00AE7010"/>
    <w:rsid w:val="00AE71F3"/>
    <w:rsid w:val="00AE785A"/>
    <w:rsid w:val="00AF0254"/>
    <w:rsid w:val="00AF062C"/>
    <w:rsid w:val="00AF0B14"/>
    <w:rsid w:val="00AF0FC9"/>
    <w:rsid w:val="00AF1D83"/>
    <w:rsid w:val="00AF1DFB"/>
    <w:rsid w:val="00AF3627"/>
    <w:rsid w:val="00AF3A92"/>
    <w:rsid w:val="00AF3BA0"/>
    <w:rsid w:val="00AF3FAF"/>
    <w:rsid w:val="00AF494B"/>
    <w:rsid w:val="00AF4C2C"/>
    <w:rsid w:val="00AF55B1"/>
    <w:rsid w:val="00AF5DD7"/>
    <w:rsid w:val="00AF5E4F"/>
    <w:rsid w:val="00AF6AD3"/>
    <w:rsid w:val="00AF6D8E"/>
    <w:rsid w:val="00AF77DB"/>
    <w:rsid w:val="00B01538"/>
    <w:rsid w:val="00B01C07"/>
    <w:rsid w:val="00B0355F"/>
    <w:rsid w:val="00B05251"/>
    <w:rsid w:val="00B05DE1"/>
    <w:rsid w:val="00B06C75"/>
    <w:rsid w:val="00B0743D"/>
    <w:rsid w:val="00B107F2"/>
    <w:rsid w:val="00B11E6E"/>
    <w:rsid w:val="00B123A6"/>
    <w:rsid w:val="00B13CC4"/>
    <w:rsid w:val="00B142BA"/>
    <w:rsid w:val="00B1567C"/>
    <w:rsid w:val="00B168B9"/>
    <w:rsid w:val="00B171EB"/>
    <w:rsid w:val="00B17AFF"/>
    <w:rsid w:val="00B21BE6"/>
    <w:rsid w:val="00B24352"/>
    <w:rsid w:val="00B243FE"/>
    <w:rsid w:val="00B24712"/>
    <w:rsid w:val="00B24D12"/>
    <w:rsid w:val="00B250C9"/>
    <w:rsid w:val="00B252C7"/>
    <w:rsid w:val="00B2641A"/>
    <w:rsid w:val="00B26621"/>
    <w:rsid w:val="00B26713"/>
    <w:rsid w:val="00B27A28"/>
    <w:rsid w:val="00B3036D"/>
    <w:rsid w:val="00B30988"/>
    <w:rsid w:val="00B311BB"/>
    <w:rsid w:val="00B3272F"/>
    <w:rsid w:val="00B33778"/>
    <w:rsid w:val="00B34AC5"/>
    <w:rsid w:val="00B35695"/>
    <w:rsid w:val="00B3586F"/>
    <w:rsid w:val="00B37CCF"/>
    <w:rsid w:val="00B40341"/>
    <w:rsid w:val="00B42326"/>
    <w:rsid w:val="00B42D4D"/>
    <w:rsid w:val="00B45149"/>
    <w:rsid w:val="00B45A68"/>
    <w:rsid w:val="00B46404"/>
    <w:rsid w:val="00B4681C"/>
    <w:rsid w:val="00B52EB5"/>
    <w:rsid w:val="00B535D6"/>
    <w:rsid w:val="00B53925"/>
    <w:rsid w:val="00B54D8B"/>
    <w:rsid w:val="00B568A0"/>
    <w:rsid w:val="00B56D34"/>
    <w:rsid w:val="00B6016E"/>
    <w:rsid w:val="00B61C39"/>
    <w:rsid w:val="00B63496"/>
    <w:rsid w:val="00B63EC8"/>
    <w:rsid w:val="00B64FB6"/>
    <w:rsid w:val="00B66736"/>
    <w:rsid w:val="00B667A5"/>
    <w:rsid w:val="00B67657"/>
    <w:rsid w:val="00B70A15"/>
    <w:rsid w:val="00B72292"/>
    <w:rsid w:val="00B72E8D"/>
    <w:rsid w:val="00B72FE8"/>
    <w:rsid w:val="00B73C5B"/>
    <w:rsid w:val="00B7472A"/>
    <w:rsid w:val="00B75745"/>
    <w:rsid w:val="00B75C24"/>
    <w:rsid w:val="00B75FA6"/>
    <w:rsid w:val="00B77062"/>
    <w:rsid w:val="00B77946"/>
    <w:rsid w:val="00B81C8F"/>
    <w:rsid w:val="00B8270C"/>
    <w:rsid w:val="00B843E5"/>
    <w:rsid w:val="00B8456D"/>
    <w:rsid w:val="00B84D2D"/>
    <w:rsid w:val="00B8537D"/>
    <w:rsid w:val="00B900C3"/>
    <w:rsid w:val="00B9015C"/>
    <w:rsid w:val="00B93D5F"/>
    <w:rsid w:val="00B95686"/>
    <w:rsid w:val="00B967CE"/>
    <w:rsid w:val="00B969DA"/>
    <w:rsid w:val="00B979D8"/>
    <w:rsid w:val="00B97B77"/>
    <w:rsid w:val="00BA1005"/>
    <w:rsid w:val="00BA1952"/>
    <w:rsid w:val="00BA243E"/>
    <w:rsid w:val="00BA2E35"/>
    <w:rsid w:val="00BA36E5"/>
    <w:rsid w:val="00BA517C"/>
    <w:rsid w:val="00BA5552"/>
    <w:rsid w:val="00BA598C"/>
    <w:rsid w:val="00BB1497"/>
    <w:rsid w:val="00BB1BCB"/>
    <w:rsid w:val="00BB2177"/>
    <w:rsid w:val="00BB21AB"/>
    <w:rsid w:val="00BB3FF8"/>
    <w:rsid w:val="00BB46F9"/>
    <w:rsid w:val="00BB65E6"/>
    <w:rsid w:val="00BB6BBD"/>
    <w:rsid w:val="00BC2E64"/>
    <w:rsid w:val="00BC3B5C"/>
    <w:rsid w:val="00BC4F2B"/>
    <w:rsid w:val="00BC512D"/>
    <w:rsid w:val="00BC622F"/>
    <w:rsid w:val="00BC6423"/>
    <w:rsid w:val="00BC71D1"/>
    <w:rsid w:val="00BD2B47"/>
    <w:rsid w:val="00BD3CDE"/>
    <w:rsid w:val="00BD6371"/>
    <w:rsid w:val="00BD795B"/>
    <w:rsid w:val="00BE1A14"/>
    <w:rsid w:val="00BE223D"/>
    <w:rsid w:val="00BE225B"/>
    <w:rsid w:val="00BE30A2"/>
    <w:rsid w:val="00BE5450"/>
    <w:rsid w:val="00BE5941"/>
    <w:rsid w:val="00BE6664"/>
    <w:rsid w:val="00BE6D2E"/>
    <w:rsid w:val="00BE7A1E"/>
    <w:rsid w:val="00BF153E"/>
    <w:rsid w:val="00BF17B6"/>
    <w:rsid w:val="00BF3096"/>
    <w:rsid w:val="00BF3882"/>
    <w:rsid w:val="00BF76E5"/>
    <w:rsid w:val="00BF7AD7"/>
    <w:rsid w:val="00C00572"/>
    <w:rsid w:val="00C00B14"/>
    <w:rsid w:val="00C047E8"/>
    <w:rsid w:val="00C04884"/>
    <w:rsid w:val="00C04C5E"/>
    <w:rsid w:val="00C05E74"/>
    <w:rsid w:val="00C06EE3"/>
    <w:rsid w:val="00C12174"/>
    <w:rsid w:val="00C130A8"/>
    <w:rsid w:val="00C14569"/>
    <w:rsid w:val="00C14CCE"/>
    <w:rsid w:val="00C14D1A"/>
    <w:rsid w:val="00C14E33"/>
    <w:rsid w:val="00C157EB"/>
    <w:rsid w:val="00C16429"/>
    <w:rsid w:val="00C16CAC"/>
    <w:rsid w:val="00C16D86"/>
    <w:rsid w:val="00C16DD2"/>
    <w:rsid w:val="00C17F6C"/>
    <w:rsid w:val="00C21377"/>
    <w:rsid w:val="00C21734"/>
    <w:rsid w:val="00C2205F"/>
    <w:rsid w:val="00C232C3"/>
    <w:rsid w:val="00C2541A"/>
    <w:rsid w:val="00C25705"/>
    <w:rsid w:val="00C25F26"/>
    <w:rsid w:val="00C261E0"/>
    <w:rsid w:val="00C26405"/>
    <w:rsid w:val="00C26E69"/>
    <w:rsid w:val="00C26F6D"/>
    <w:rsid w:val="00C27496"/>
    <w:rsid w:val="00C274C0"/>
    <w:rsid w:val="00C27649"/>
    <w:rsid w:val="00C2773D"/>
    <w:rsid w:val="00C27ED2"/>
    <w:rsid w:val="00C30327"/>
    <w:rsid w:val="00C317A8"/>
    <w:rsid w:val="00C32D75"/>
    <w:rsid w:val="00C33C31"/>
    <w:rsid w:val="00C35A70"/>
    <w:rsid w:val="00C35B13"/>
    <w:rsid w:val="00C36CBA"/>
    <w:rsid w:val="00C36EA4"/>
    <w:rsid w:val="00C37601"/>
    <w:rsid w:val="00C41BF9"/>
    <w:rsid w:val="00C41F4E"/>
    <w:rsid w:val="00C4287E"/>
    <w:rsid w:val="00C42998"/>
    <w:rsid w:val="00C43248"/>
    <w:rsid w:val="00C439D3"/>
    <w:rsid w:val="00C4622E"/>
    <w:rsid w:val="00C471C0"/>
    <w:rsid w:val="00C54C58"/>
    <w:rsid w:val="00C54F05"/>
    <w:rsid w:val="00C550F7"/>
    <w:rsid w:val="00C557FC"/>
    <w:rsid w:val="00C56388"/>
    <w:rsid w:val="00C575A8"/>
    <w:rsid w:val="00C57DCE"/>
    <w:rsid w:val="00C614F9"/>
    <w:rsid w:val="00C62AAF"/>
    <w:rsid w:val="00C630C5"/>
    <w:rsid w:val="00C63919"/>
    <w:rsid w:val="00C648AB"/>
    <w:rsid w:val="00C64B78"/>
    <w:rsid w:val="00C65080"/>
    <w:rsid w:val="00C65811"/>
    <w:rsid w:val="00C65965"/>
    <w:rsid w:val="00C66D79"/>
    <w:rsid w:val="00C67B9B"/>
    <w:rsid w:val="00C67FA9"/>
    <w:rsid w:val="00C70103"/>
    <w:rsid w:val="00C7061B"/>
    <w:rsid w:val="00C715E7"/>
    <w:rsid w:val="00C7306B"/>
    <w:rsid w:val="00C7359D"/>
    <w:rsid w:val="00C73EFF"/>
    <w:rsid w:val="00C75377"/>
    <w:rsid w:val="00C75889"/>
    <w:rsid w:val="00C75918"/>
    <w:rsid w:val="00C7612A"/>
    <w:rsid w:val="00C761FF"/>
    <w:rsid w:val="00C80264"/>
    <w:rsid w:val="00C80F6D"/>
    <w:rsid w:val="00C8161E"/>
    <w:rsid w:val="00C826F1"/>
    <w:rsid w:val="00C846B8"/>
    <w:rsid w:val="00C84FF9"/>
    <w:rsid w:val="00C8518B"/>
    <w:rsid w:val="00C85843"/>
    <w:rsid w:val="00C86388"/>
    <w:rsid w:val="00C8678D"/>
    <w:rsid w:val="00C870CE"/>
    <w:rsid w:val="00C871C8"/>
    <w:rsid w:val="00C87243"/>
    <w:rsid w:val="00C91692"/>
    <w:rsid w:val="00C931EE"/>
    <w:rsid w:val="00C932FE"/>
    <w:rsid w:val="00C936D4"/>
    <w:rsid w:val="00C95423"/>
    <w:rsid w:val="00C95A18"/>
    <w:rsid w:val="00C96042"/>
    <w:rsid w:val="00C96154"/>
    <w:rsid w:val="00C96167"/>
    <w:rsid w:val="00C96801"/>
    <w:rsid w:val="00C96AC6"/>
    <w:rsid w:val="00CA0215"/>
    <w:rsid w:val="00CA12FA"/>
    <w:rsid w:val="00CA23AB"/>
    <w:rsid w:val="00CA26DC"/>
    <w:rsid w:val="00CA37FD"/>
    <w:rsid w:val="00CA4323"/>
    <w:rsid w:val="00CA49BB"/>
    <w:rsid w:val="00CA4A68"/>
    <w:rsid w:val="00CA55D8"/>
    <w:rsid w:val="00CA5B11"/>
    <w:rsid w:val="00CA65F5"/>
    <w:rsid w:val="00CA6996"/>
    <w:rsid w:val="00CA6C30"/>
    <w:rsid w:val="00CA6CFC"/>
    <w:rsid w:val="00CA7948"/>
    <w:rsid w:val="00CA7FD3"/>
    <w:rsid w:val="00CB23FC"/>
    <w:rsid w:val="00CB2B2F"/>
    <w:rsid w:val="00CB37F7"/>
    <w:rsid w:val="00CB6D0E"/>
    <w:rsid w:val="00CB718A"/>
    <w:rsid w:val="00CB73D0"/>
    <w:rsid w:val="00CB7FB4"/>
    <w:rsid w:val="00CC104C"/>
    <w:rsid w:val="00CC1478"/>
    <w:rsid w:val="00CC1987"/>
    <w:rsid w:val="00CC1D97"/>
    <w:rsid w:val="00CC49E6"/>
    <w:rsid w:val="00CC4CF1"/>
    <w:rsid w:val="00CC56CE"/>
    <w:rsid w:val="00CC671B"/>
    <w:rsid w:val="00CC794C"/>
    <w:rsid w:val="00CC7B50"/>
    <w:rsid w:val="00CC7D3D"/>
    <w:rsid w:val="00CC7F24"/>
    <w:rsid w:val="00CD31BA"/>
    <w:rsid w:val="00CD4662"/>
    <w:rsid w:val="00CD4784"/>
    <w:rsid w:val="00CD5842"/>
    <w:rsid w:val="00CD59F6"/>
    <w:rsid w:val="00CD6EF5"/>
    <w:rsid w:val="00CD7536"/>
    <w:rsid w:val="00CE02D7"/>
    <w:rsid w:val="00CE0436"/>
    <w:rsid w:val="00CE0D7C"/>
    <w:rsid w:val="00CE1379"/>
    <w:rsid w:val="00CE2FBA"/>
    <w:rsid w:val="00CE4920"/>
    <w:rsid w:val="00CE4933"/>
    <w:rsid w:val="00CE49B5"/>
    <w:rsid w:val="00CE635D"/>
    <w:rsid w:val="00CE7D92"/>
    <w:rsid w:val="00CF19F2"/>
    <w:rsid w:val="00CF2084"/>
    <w:rsid w:val="00CF340B"/>
    <w:rsid w:val="00CF3734"/>
    <w:rsid w:val="00CF3AD7"/>
    <w:rsid w:val="00CF635A"/>
    <w:rsid w:val="00CF63D5"/>
    <w:rsid w:val="00CF6410"/>
    <w:rsid w:val="00CF7857"/>
    <w:rsid w:val="00D0016C"/>
    <w:rsid w:val="00D0070E"/>
    <w:rsid w:val="00D007C3"/>
    <w:rsid w:val="00D00B97"/>
    <w:rsid w:val="00D03BF3"/>
    <w:rsid w:val="00D04070"/>
    <w:rsid w:val="00D05AFF"/>
    <w:rsid w:val="00D05B1F"/>
    <w:rsid w:val="00D068AB"/>
    <w:rsid w:val="00D07636"/>
    <w:rsid w:val="00D106FD"/>
    <w:rsid w:val="00D109AE"/>
    <w:rsid w:val="00D13829"/>
    <w:rsid w:val="00D13ED1"/>
    <w:rsid w:val="00D15EA9"/>
    <w:rsid w:val="00D2198D"/>
    <w:rsid w:val="00D22164"/>
    <w:rsid w:val="00D22EF3"/>
    <w:rsid w:val="00D230E8"/>
    <w:rsid w:val="00D2361B"/>
    <w:rsid w:val="00D246B6"/>
    <w:rsid w:val="00D24B3E"/>
    <w:rsid w:val="00D26F4B"/>
    <w:rsid w:val="00D27CAC"/>
    <w:rsid w:val="00D3006A"/>
    <w:rsid w:val="00D311D9"/>
    <w:rsid w:val="00D33FF5"/>
    <w:rsid w:val="00D347E5"/>
    <w:rsid w:val="00D3586E"/>
    <w:rsid w:val="00D35E52"/>
    <w:rsid w:val="00D36B0E"/>
    <w:rsid w:val="00D37117"/>
    <w:rsid w:val="00D372D7"/>
    <w:rsid w:val="00D407AF"/>
    <w:rsid w:val="00D40BEC"/>
    <w:rsid w:val="00D414CE"/>
    <w:rsid w:val="00D43C2E"/>
    <w:rsid w:val="00D441BA"/>
    <w:rsid w:val="00D4439A"/>
    <w:rsid w:val="00D45204"/>
    <w:rsid w:val="00D46040"/>
    <w:rsid w:val="00D46D8C"/>
    <w:rsid w:val="00D47015"/>
    <w:rsid w:val="00D47123"/>
    <w:rsid w:val="00D507CF"/>
    <w:rsid w:val="00D52B05"/>
    <w:rsid w:val="00D54994"/>
    <w:rsid w:val="00D54CF7"/>
    <w:rsid w:val="00D56DB9"/>
    <w:rsid w:val="00D56E3E"/>
    <w:rsid w:val="00D60B9D"/>
    <w:rsid w:val="00D622B3"/>
    <w:rsid w:val="00D62E08"/>
    <w:rsid w:val="00D64D03"/>
    <w:rsid w:val="00D64FCD"/>
    <w:rsid w:val="00D70248"/>
    <w:rsid w:val="00D738A9"/>
    <w:rsid w:val="00D73D30"/>
    <w:rsid w:val="00D74110"/>
    <w:rsid w:val="00D75336"/>
    <w:rsid w:val="00D7598E"/>
    <w:rsid w:val="00D75DDC"/>
    <w:rsid w:val="00D75E25"/>
    <w:rsid w:val="00D7666D"/>
    <w:rsid w:val="00D76A36"/>
    <w:rsid w:val="00D76DF9"/>
    <w:rsid w:val="00D775B6"/>
    <w:rsid w:val="00D77681"/>
    <w:rsid w:val="00D8172C"/>
    <w:rsid w:val="00D81864"/>
    <w:rsid w:val="00D82783"/>
    <w:rsid w:val="00D82C18"/>
    <w:rsid w:val="00D83103"/>
    <w:rsid w:val="00D836F6"/>
    <w:rsid w:val="00D8463B"/>
    <w:rsid w:val="00D84A49"/>
    <w:rsid w:val="00D851E8"/>
    <w:rsid w:val="00D867D0"/>
    <w:rsid w:val="00D86F63"/>
    <w:rsid w:val="00D902C2"/>
    <w:rsid w:val="00D90433"/>
    <w:rsid w:val="00D914BB"/>
    <w:rsid w:val="00D91804"/>
    <w:rsid w:val="00D926E6"/>
    <w:rsid w:val="00D931C7"/>
    <w:rsid w:val="00D957AE"/>
    <w:rsid w:val="00D95F96"/>
    <w:rsid w:val="00D9664B"/>
    <w:rsid w:val="00DA03BE"/>
    <w:rsid w:val="00DA1766"/>
    <w:rsid w:val="00DA22FB"/>
    <w:rsid w:val="00DA2388"/>
    <w:rsid w:val="00DA24A8"/>
    <w:rsid w:val="00DA4BFC"/>
    <w:rsid w:val="00DA7C5F"/>
    <w:rsid w:val="00DB121F"/>
    <w:rsid w:val="00DB288E"/>
    <w:rsid w:val="00DB43B5"/>
    <w:rsid w:val="00DB47D8"/>
    <w:rsid w:val="00DB58DD"/>
    <w:rsid w:val="00DB644F"/>
    <w:rsid w:val="00DC077C"/>
    <w:rsid w:val="00DC0A14"/>
    <w:rsid w:val="00DC1F01"/>
    <w:rsid w:val="00DC24B1"/>
    <w:rsid w:val="00DC24E7"/>
    <w:rsid w:val="00DC57FB"/>
    <w:rsid w:val="00DC599A"/>
    <w:rsid w:val="00DC5A28"/>
    <w:rsid w:val="00DC5A54"/>
    <w:rsid w:val="00DC5A85"/>
    <w:rsid w:val="00DC5B73"/>
    <w:rsid w:val="00DC6D31"/>
    <w:rsid w:val="00DC7458"/>
    <w:rsid w:val="00DD0D64"/>
    <w:rsid w:val="00DD10CD"/>
    <w:rsid w:val="00DD1922"/>
    <w:rsid w:val="00DD1BB8"/>
    <w:rsid w:val="00DD1EC0"/>
    <w:rsid w:val="00DD29F9"/>
    <w:rsid w:val="00DD42F2"/>
    <w:rsid w:val="00DD6AE9"/>
    <w:rsid w:val="00DD6D7C"/>
    <w:rsid w:val="00DD75DF"/>
    <w:rsid w:val="00DE1233"/>
    <w:rsid w:val="00DE4BCB"/>
    <w:rsid w:val="00DE529A"/>
    <w:rsid w:val="00DE5488"/>
    <w:rsid w:val="00DF06A8"/>
    <w:rsid w:val="00DF1499"/>
    <w:rsid w:val="00DF2D88"/>
    <w:rsid w:val="00DF4B04"/>
    <w:rsid w:val="00DF5A93"/>
    <w:rsid w:val="00DF600F"/>
    <w:rsid w:val="00DF666C"/>
    <w:rsid w:val="00DF7D42"/>
    <w:rsid w:val="00E00CFB"/>
    <w:rsid w:val="00E01D91"/>
    <w:rsid w:val="00E0257E"/>
    <w:rsid w:val="00E02DC9"/>
    <w:rsid w:val="00E03F6C"/>
    <w:rsid w:val="00E04870"/>
    <w:rsid w:val="00E108EC"/>
    <w:rsid w:val="00E10B6E"/>
    <w:rsid w:val="00E16C5D"/>
    <w:rsid w:val="00E20953"/>
    <w:rsid w:val="00E21069"/>
    <w:rsid w:val="00E22787"/>
    <w:rsid w:val="00E25853"/>
    <w:rsid w:val="00E258A6"/>
    <w:rsid w:val="00E2605E"/>
    <w:rsid w:val="00E2744C"/>
    <w:rsid w:val="00E27BD8"/>
    <w:rsid w:val="00E27CD8"/>
    <w:rsid w:val="00E310D9"/>
    <w:rsid w:val="00E311EE"/>
    <w:rsid w:val="00E324A9"/>
    <w:rsid w:val="00E32B6E"/>
    <w:rsid w:val="00E32EC7"/>
    <w:rsid w:val="00E32F0C"/>
    <w:rsid w:val="00E34D7D"/>
    <w:rsid w:val="00E3506D"/>
    <w:rsid w:val="00E362E3"/>
    <w:rsid w:val="00E363D7"/>
    <w:rsid w:val="00E36839"/>
    <w:rsid w:val="00E40AE6"/>
    <w:rsid w:val="00E40E75"/>
    <w:rsid w:val="00E419F6"/>
    <w:rsid w:val="00E427AD"/>
    <w:rsid w:val="00E43C51"/>
    <w:rsid w:val="00E4424A"/>
    <w:rsid w:val="00E44636"/>
    <w:rsid w:val="00E46B02"/>
    <w:rsid w:val="00E46B28"/>
    <w:rsid w:val="00E5028E"/>
    <w:rsid w:val="00E50494"/>
    <w:rsid w:val="00E50991"/>
    <w:rsid w:val="00E52A14"/>
    <w:rsid w:val="00E53DB0"/>
    <w:rsid w:val="00E554BB"/>
    <w:rsid w:val="00E55569"/>
    <w:rsid w:val="00E56D66"/>
    <w:rsid w:val="00E56F32"/>
    <w:rsid w:val="00E609B7"/>
    <w:rsid w:val="00E61200"/>
    <w:rsid w:val="00E61A32"/>
    <w:rsid w:val="00E62B3D"/>
    <w:rsid w:val="00E62E8A"/>
    <w:rsid w:val="00E62E9C"/>
    <w:rsid w:val="00E635D4"/>
    <w:rsid w:val="00E6369B"/>
    <w:rsid w:val="00E6390B"/>
    <w:rsid w:val="00E63A24"/>
    <w:rsid w:val="00E644E7"/>
    <w:rsid w:val="00E66109"/>
    <w:rsid w:val="00E66AF7"/>
    <w:rsid w:val="00E67BB3"/>
    <w:rsid w:val="00E67CE7"/>
    <w:rsid w:val="00E71166"/>
    <w:rsid w:val="00E71605"/>
    <w:rsid w:val="00E725EE"/>
    <w:rsid w:val="00E72637"/>
    <w:rsid w:val="00E73E9A"/>
    <w:rsid w:val="00E74A65"/>
    <w:rsid w:val="00E75889"/>
    <w:rsid w:val="00E7785F"/>
    <w:rsid w:val="00E7788C"/>
    <w:rsid w:val="00E77909"/>
    <w:rsid w:val="00E8023A"/>
    <w:rsid w:val="00E86E2B"/>
    <w:rsid w:val="00E86E5A"/>
    <w:rsid w:val="00E90303"/>
    <w:rsid w:val="00E90DD2"/>
    <w:rsid w:val="00E90FD7"/>
    <w:rsid w:val="00E912B3"/>
    <w:rsid w:val="00E912E1"/>
    <w:rsid w:val="00E91803"/>
    <w:rsid w:val="00E91FEF"/>
    <w:rsid w:val="00E93BF5"/>
    <w:rsid w:val="00E95369"/>
    <w:rsid w:val="00E962D1"/>
    <w:rsid w:val="00E96752"/>
    <w:rsid w:val="00E96891"/>
    <w:rsid w:val="00E96DBD"/>
    <w:rsid w:val="00E96EB3"/>
    <w:rsid w:val="00EA0280"/>
    <w:rsid w:val="00EA0298"/>
    <w:rsid w:val="00EA1177"/>
    <w:rsid w:val="00EA17FA"/>
    <w:rsid w:val="00EA2BFD"/>
    <w:rsid w:val="00EA3FE7"/>
    <w:rsid w:val="00EA4CD0"/>
    <w:rsid w:val="00EA535F"/>
    <w:rsid w:val="00EA55AE"/>
    <w:rsid w:val="00EA60C6"/>
    <w:rsid w:val="00EA6328"/>
    <w:rsid w:val="00EA6DD1"/>
    <w:rsid w:val="00EA6F55"/>
    <w:rsid w:val="00EA6FAB"/>
    <w:rsid w:val="00EA7F45"/>
    <w:rsid w:val="00EB00F2"/>
    <w:rsid w:val="00EB071C"/>
    <w:rsid w:val="00EB0B04"/>
    <w:rsid w:val="00EB2227"/>
    <w:rsid w:val="00EB3B6B"/>
    <w:rsid w:val="00EB48A4"/>
    <w:rsid w:val="00EB5B0E"/>
    <w:rsid w:val="00EB7C59"/>
    <w:rsid w:val="00EC0144"/>
    <w:rsid w:val="00EC1E2E"/>
    <w:rsid w:val="00EC2CC9"/>
    <w:rsid w:val="00EC2D84"/>
    <w:rsid w:val="00EC339C"/>
    <w:rsid w:val="00EC3637"/>
    <w:rsid w:val="00EC388D"/>
    <w:rsid w:val="00EC673A"/>
    <w:rsid w:val="00EC7873"/>
    <w:rsid w:val="00ED03E2"/>
    <w:rsid w:val="00ED0549"/>
    <w:rsid w:val="00ED12A5"/>
    <w:rsid w:val="00ED1703"/>
    <w:rsid w:val="00ED2019"/>
    <w:rsid w:val="00ED36B5"/>
    <w:rsid w:val="00ED3865"/>
    <w:rsid w:val="00ED3B71"/>
    <w:rsid w:val="00ED6104"/>
    <w:rsid w:val="00ED6FEC"/>
    <w:rsid w:val="00ED789C"/>
    <w:rsid w:val="00ED7FA9"/>
    <w:rsid w:val="00EE0206"/>
    <w:rsid w:val="00EE11E3"/>
    <w:rsid w:val="00EE1218"/>
    <w:rsid w:val="00EE16D9"/>
    <w:rsid w:val="00EE1BC4"/>
    <w:rsid w:val="00EE261C"/>
    <w:rsid w:val="00EE2947"/>
    <w:rsid w:val="00EE2C7C"/>
    <w:rsid w:val="00EE2DDA"/>
    <w:rsid w:val="00EE3F0A"/>
    <w:rsid w:val="00EE4168"/>
    <w:rsid w:val="00EE7401"/>
    <w:rsid w:val="00EE755D"/>
    <w:rsid w:val="00EF0827"/>
    <w:rsid w:val="00EF2144"/>
    <w:rsid w:val="00EF3649"/>
    <w:rsid w:val="00EF3E07"/>
    <w:rsid w:val="00EF4DCE"/>
    <w:rsid w:val="00EF4FEC"/>
    <w:rsid w:val="00EF6824"/>
    <w:rsid w:val="00EF7009"/>
    <w:rsid w:val="00EF79BC"/>
    <w:rsid w:val="00EF7BF3"/>
    <w:rsid w:val="00F00419"/>
    <w:rsid w:val="00F00E4B"/>
    <w:rsid w:val="00F0126A"/>
    <w:rsid w:val="00F03EF9"/>
    <w:rsid w:val="00F0655D"/>
    <w:rsid w:val="00F070A5"/>
    <w:rsid w:val="00F07431"/>
    <w:rsid w:val="00F114C7"/>
    <w:rsid w:val="00F13AD0"/>
    <w:rsid w:val="00F16061"/>
    <w:rsid w:val="00F1632F"/>
    <w:rsid w:val="00F17483"/>
    <w:rsid w:val="00F20BEF"/>
    <w:rsid w:val="00F23239"/>
    <w:rsid w:val="00F3286C"/>
    <w:rsid w:val="00F35597"/>
    <w:rsid w:val="00F35B63"/>
    <w:rsid w:val="00F362C0"/>
    <w:rsid w:val="00F40976"/>
    <w:rsid w:val="00F40DCA"/>
    <w:rsid w:val="00F45A71"/>
    <w:rsid w:val="00F4724A"/>
    <w:rsid w:val="00F47896"/>
    <w:rsid w:val="00F478AB"/>
    <w:rsid w:val="00F51995"/>
    <w:rsid w:val="00F51AF8"/>
    <w:rsid w:val="00F53438"/>
    <w:rsid w:val="00F54120"/>
    <w:rsid w:val="00F54A56"/>
    <w:rsid w:val="00F572AB"/>
    <w:rsid w:val="00F574F0"/>
    <w:rsid w:val="00F57E09"/>
    <w:rsid w:val="00F57FD5"/>
    <w:rsid w:val="00F60D9F"/>
    <w:rsid w:val="00F613D8"/>
    <w:rsid w:val="00F6185D"/>
    <w:rsid w:val="00F6228C"/>
    <w:rsid w:val="00F62D57"/>
    <w:rsid w:val="00F630C0"/>
    <w:rsid w:val="00F652CF"/>
    <w:rsid w:val="00F65B14"/>
    <w:rsid w:val="00F65F83"/>
    <w:rsid w:val="00F6631B"/>
    <w:rsid w:val="00F66498"/>
    <w:rsid w:val="00F66795"/>
    <w:rsid w:val="00F67F7B"/>
    <w:rsid w:val="00F70E43"/>
    <w:rsid w:val="00F713E5"/>
    <w:rsid w:val="00F7243E"/>
    <w:rsid w:val="00F72E23"/>
    <w:rsid w:val="00F73F63"/>
    <w:rsid w:val="00F75EF8"/>
    <w:rsid w:val="00F769E5"/>
    <w:rsid w:val="00F76BE3"/>
    <w:rsid w:val="00F80CB4"/>
    <w:rsid w:val="00F82C84"/>
    <w:rsid w:val="00F83623"/>
    <w:rsid w:val="00F85397"/>
    <w:rsid w:val="00F85DA1"/>
    <w:rsid w:val="00F86764"/>
    <w:rsid w:val="00F872C2"/>
    <w:rsid w:val="00F87AD9"/>
    <w:rsid w:val="00F9075B"/>
    <w:rsid w:val="00F913A2"/>
    <w:rsid w:val="00F95079"/>
    <w:rsid w:val="00F95195"/>
    <w:rsid w:val="00F957C1"/>
    <w:rsid w:val="00F96266"/>
    <w:rsid w:val="00F9688B"/>
    <w:rsid w:val="00F96B27"/>
    <w:rsid w:val="00FA0FC1"/>
    <w:rsid w:val="00FA22DA"/>
    <w:rsid w:val="00FA251D"/>
    <w:rsid w:val="00FA4FDD"/>
    <w:rsid w:val="00FA53F3"/>
    <w:rsid w:val="00FA6A9F"/>
    <w:rsid w:val="00FB015D"/>
    <w:rsid w:val="00FB03E5"/>
    <w:rsid w:val="00FB07A8"/>
    <w:rsid w:val="00FB0AE5"/>
    <w:rsid w:val="00FB3BFE"/>
    <w:rsid w:val="00FB41FF"/>
    <w:rsid w:val="00FB6BE1"/>
    <w:rsid w:val="00FB794B"/>
    <w:rsid w:val="00FC00A2"/>
    <w:rsid w:val="00FC13F2"/>
    <w:rsid w:val="00FC1EA3"/>
    <w:rsid w:val="00FC2EAC"/>
    <w:rsid w:val="00FC2F9E"/>
    <w:rsid w:val="00FC341A"/>
    <w:rsid w:val="00FC55E9"/>
    <w:rsid w:val="00FC5AAB"/>
    <w:rsid w:val="00FC5B1C"/>
    <w:rsid w:val="00FC5BBC"/>
    <w:rsid w:val="00FC62F8"/>
    <w:rsid w:val="00FC6DC0"/>
    <w:rsid w:val="00FC7D11"/>
    <w:rsid w:val="00FC7D6B"/>
    <w:rsid w:val="00FD3218"/>
    <w:rsid w:val="00FD39F6"/>
    <w:rsid w:val="00FD45B1"/>
    <w:rsid w:val="00FD5488"/>
    <w:rsid w:val="00FD5DA3"/>
    <w:rsid w:val="00FD5FD4"/>
    <w:rsid w:val="00FD741B"/>
    <w:rsid w:val="00FE0ACA"/>
    <w:rsid w:val="00FE1562"/>
    <w:rsid w:val="00FE19D5"/>
    <w:rsid w:val="00FE252E"/>
    <w:rsid w:val="00FE4C1A"/>
    <w:rsid w:val="00FE58C1"/>
    <w:rsid w:val="00FE5CFC"/>
    <w:rsid w:val="00FE65DA"/>
    <w:rsid w:val="00FE77D8"/>
    <w:rsid w:val="00FF04C7"/>
    <w:rsid w:val="00FF11D0"/>
    <w:rsid w:val="00FF18EA"/>
    <w:rsid w:val="00FF1B50"/>
    <w:rsid w:val="00FF3032"/>
    <w:rsid w:val="00FF419A"/>
    <w:rsid w:val="00FF5FDC"/>
    <w:rsid w:val="00FF6110"/>
    <w:rsid w:val="00FF698C"/>
    <w:rsid w:val="00FF75AF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footer" w:uiPriority="99"/>
    <w:lsdException w:name="caption" w:semiHidden="1" w:uiPriority="35" w:unhideWhenUsed="1" w:qFormat="1"/>
    <w:lsdException w:name="Title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uiPriority="99"/>
    <w:lsdException w:name="HTML Bottom of Form" w:uiPriority="99"/>
    <w:lsdException w:name="Normal (Web)" w:uiPriority="99"/>
    <w:lsdException w:name="HTML Typewriter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6E7E"/>
  </w:style>
  <w:style w:type="paragraph" w:styleId="1">
    <w:name w:val="heading 1"/>
    <w:basedOn w:val="a"/>
    <w:next w:val="a"/>
    <w:link w:val="10"/>
    <w:uiPriority w:val="9"/>
    <w:qFormat/>
    <w:rsid w:val="0081557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503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A86EED"/>
    <w:pPr>
      <w:keepNext/>
      <w:ind w:firstLine="426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781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781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78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781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781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781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5B91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087811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87811"/>
    <w:rPr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8781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8781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8781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8781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87811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0"/>
    <w:link w:val="9"/>
    <w:uiPriority w:val="9"/>
    <w:semiHidden/>
    <w:rsid w:val="0008781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1">
    <w:name w:val="Body Text 2"/>
    <w:basedOn w:val="a"/>
    <w:link w:val="22"/>
    <w:rsid w:val="003B6E7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3B37A7"/>
  </w:style>
  <w:style w:type="paragraph" w:styleId="a3">
    <w:name w:val="Body Text Indent"/>
    <w:basedOn w:val="a"/>
    <w:link w:val="a4"/>
    <w:rsid w:val="003B6E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B774C"/>
  </w:style>
  <w:style w:type="paragraph" w:styleId="31">
    <w:name w:val="Body Text Indent 3"/>
    <w:basedOn w:val="a"/>
    <w:link w:val="32"/>
    <w:rsid w:val="003B6E7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34202"/>
    <w:rPr>
      <w:sz w:val="16"/>
      <w:szCs w:val="16"/>
    </w:rPr>
  </w:style>
  <w:style w:type="table" w:styleId="a5">
    <w:name w:val="Table Grid"/>
    <w:basedOn w:val="a1"/>
    <w:uiPriority w:val="59"/>
    <w:rsid w:val="00F61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rsid w:val="00A86EED"/>
    <w:pPr>
      <w:spacing w:after="120"/>
    </w:pPr>
  </w:style>
  <w:style w:type="character" w:customStyle="1" w:styleId="a7">
    <w:name w:val="Основной текст Знак"/>
    <w:basedOn w:val="a0"/>
    <w:link w:val="a6"/>
    <w:rsid w:val="00534202"/>
  </w:style>
  <w:style w:type="paragraph" w:styleId="a8">
    <w:name w:val="Balloon Text"/>
    <w:basedOn w:val="a"/>
    <w:link w:val="a9"/>
    <w:uiPriority w:val="99"/>
    <w:semiHidden/>
    <w:rsid w:val="00831B3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7811"/>
    <w:rPr>
      <w:rFonts w:ascii="Tahoma" w:hAnsi="Tahoma" w:cs="Tahoma"/>
      <w:sz w:val="16"/>
      <w:szCs w:val="16"/>
    </w:rPr>
  </w:style>
  <w:style w:type="paragraph" w:styleId="23">
    <w:name w:val="Body Text Indent 2"/>
    <w:basedOn w:val="a"/>
    <w:link w:val="24"/>
    <w:rsid w:val="007A32A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17517D"/>
  </w:style>
  <w:style w:type="paragraph" w:styleId="aa">
    <w:name w:val="footer"/>
    <w:basedOn w:val="a"/>
    <w:link w:val="ab"/>
    <w:uiPriority w:val="99"/>
    <w:rsid w:val="00C826F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87811"/>
  </w:style>
  <w:style w:type="character" w:styleId="ac">
    <w:name w:val="page number"/>
    <w:basedOn w:val="a0"/>
    <w:rsid w:val="00C826F1"/>
  </w:style>
  <w:style w:type="paragraph" w:styleId="ad">
    <w:name w:val="List Paragraph"/>
    <w:basedOn w:val="a"/>
    <w:uiPriority w:val="34"/>
    <w:qFormat/>
    <w:rsid w:val="00C932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Strong"/>
    <w:basedOn w:val="a0"/>
    <w:uiPriority w:val="22"/>
    <w:qFormat/>
    <w:rsid w:val="00B05251"/>
    <w:rPr>
      <w:b/>
      <w:bCs/>
    </w:rPr>
  </w:style>
  <w:style w:type="character" w:customStyle="1" w:styleId="11">
    <w:name w:val="Знак Знак1"/>
    <w:basedOn w:val="a0"/>
    <w:rsid w:val="00C00572"/>
  </w:style>
  <w:style w:type="paragraph" w:styleId="af">
    <w:name w:val="Title"/>
    <w:basedOn w:val="a"/>
    <w:link w:val="af0"/>
    <w:qFormat/>
    <w:rsid w:val="00A22ED9"/>
    <w:pPr>
      <w:jc w:val="center"/>
    </w:pPr>
    <w:rPr>
      <w:sz w:val="28"/>
    </w:rPr>
  </w:style>
  <w:style w:type="character" w:customStyle="1" w:styleId="af0">
    <w:name w:val="Название Знак"/>
    <w:basedOn w:val="a0"/>
    <w:link w:val="af"/>
    <w:rsid w:val="00A22ED9"/>
    <w:rPr>
      <w:sz w:val="28"/>
    </w:rPr>
  </w:style>
  <w:style w:type="character" w:styleId="HTML">
    <w:name w:val="HTML Typewriter"/>
    <w:basedOn w:val="a0"/>
    <w:uiPriority w:val="99"/>
    <w:unhideWhenUsed/>
    <w:rsid w:val="00607A81"/>
    <w:rPr>
      <w:rFonts w:ascii="Courier New" w:eastAsia="Times New Roman" w:hAnsi="Courier New" w:cs="Courier New"/>
      <w:sz w:val="20"/>
      <w:szCs w:val="20"/>
    </w:rPr>
  </w:style>
  <w:style w:type="paragraph" w:customStyle="1" w:styleId="af1">
    <w:name w:val="Стиль"/>
    <w:rsid w:val="001A0BF5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styleId="af2">
    <w:name w:val="header"/>
    <w:basedOn w:val="a"/>
    <w:link w:val="af3"/>
    <w:uiPriority w:val="99"/>
    <w:rsid w:val="005D5B91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5D5B91"/>
  </w:style>
  <w:style w:type="paragraph" w:customStyle="1" w:styleId="ConsPlusNormal">
    <w:name w:val="ConsPlusNormal"/>
    <w:rsid w:val="00CA49BB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uiPriority w:val="99"/>
    <w:rsid w:val="0074185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4">
    <w:name w:val="Document Map"/>
    <w:basedOn w:val="a"/>
    <w:link w:val="af5"/>
    <w:rsid w:val="00830DFB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rsid w:val="00830DFB"/>
    <w:rPr>
      <w:rFonts w:ascii="Tahoma" w:hAnsi="Tahoma" w:cs="Tahoma"/>
      <w:sz w:val="16"/>
      <w:szCs w:val="16"/>
    </w:rPr>
  </w:style>
  <w:style w:type="character" w:customStyle="1" w:styleId="12">
    <w:name w:val="Основной текст с отступом Знак1"/>
    <w:basedOn w:val="a0"/>
    <w:rsid w:val="0008781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basedOn w:val="a0"/>
    <w:rsid w:val="00087811"/>
  </w:style>
  <w:style w:type="paragraph" w:customStyle="1" w:styleId="13">
    <w:name w:val="Знак1 Знак Знак Знак"/>
    <w:basedOn w:val="a"/>
    <w:rsid w:val="00087811"/>
    <w:rPr>
      <w:rFonts w:ascii="Verdana" w:hAnsi="Verdana" w:cs="Verdana"/>
      <w:lang w:val="en-US" w:eastAsia="en-US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08781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087811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08781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087811"/>
    <w:rPr>
      <w:rFonts w:ascii="Arial" w:hAnsi="Arial" w:cs="Arial"/>
      <w:vanish/>
      <w:sz w:val="16"/>
      <w:szCs w:val="16"/>
    </w:rPr>
  </w:style>
  <w:style w:type="paragraph" w:styleId="af6">
    <w:name w:val="Subtitle"/>
    <w:basedOn w:val="a"/>
    <w:next w:val="a"/>
    <w:link w:val="af7"/>
    <w:uiPriority w:val="11"/>
    <w:qFormat/>
    <w:rsid w:val="0008781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7">
    <w:name w:val="Подзаголовок Знак"/>
    <w:basedOn w:val="a0"/>
    <w:link w:val="af6"/>
    <w:uiPriority w:val="11"/>
    <w:rsid w:val="000878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8">
    <w:name w:val="Emphasis"/>
    <w:basedOn w:val="a0"/>
    <w:uiPriority w:val="20"/>
    <w:qFormat/>
    <w:rsid w:val="00087811"/>
    <w:rPr>
      <w:i/>
      <w:iCs/>
    </w:rPr>
  </w:style>
  <w:style w:type="paragraph" w:styleId="af9">
    <w:name w:val="No Spacing"/>
    <w:uiPriority w:val="1"/>
    <w:qFormat/>
    <w:rsid w:val="0008781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087811"/>
    <w:rPr>
      <w:i/>
      <w:iCs/>
      <w:color w:val="000000" w:themeColor="text1"/>
    </w:rPr>
  </w:style>
  <w:style w:type="character" w:customStyle="1" w:styleId="26">
    <w:name w:val="Цитата 2 Знак"/>
    <w:basedOn w:val="a0"/>
    <w:link w:val="25"/>
    <w:uiPriority w:val="29"/>
    <w:rsid w:val="00087811"/>
    <w:rPr>
      <w:i/>
      <w:iCs/>
      <w:color w:val="000000" w:themeColor="text1"/>
    </w:rPr>
  </w:style>
  <w:style w:type="paragraph" w:styleId="afa">
    <w:name w:val="Intense Quote"/>
    <w:basedOn w:val="a"/>
    <w:next w:val="a"/>
    <w:link w:val="afb"/>
    <w:uiPriority w:val="30"/>
    <w:qFormat/>
    <w:rsid w:val="0008781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Выделенная цитата Знак"/>
    <w:basedOn w:val="a0"/>
    <w:link w:val="afa"/>
    <w:uiPriority w:val="30"/>
    <w:rsid w:val="00087811"/>
    <w:rPr>
      <w:b/>
      <w:bCs/>
      <w:i/>
      <w:iCs/>
      <w:color w:val="4F81BD" w:themeColor="accent1"/>
    </w:rPr>
  </w:style>
  <w:style w:type="character" w:styleId="afc">
    <w:name w:val="Subtle Emphasis"/>
    <w:basedOn w:val="a0"/>
    <w:uiPriority w:val="19"/>
    <w:qFormat/>
    <w:rsid w:val="00087811"/>
    <w:rPr>
      <w:i/>
      <w:iCs/>
      <w:color w:val="808080" w:themeColor="text1" w:themeTint="7F"/>
    </w:rPr>
  </w:style>
  <w:style w:type="character" w:styleId="afd">
    <w:name w:val="Intense Emphasis"/>
    <w:basedOn w:val="a0"/>
    <w:uiPriority w:val="21"/>
    <w:qFormat/>
    <w:rsid w:val="00087811"/>
    <w:rPr>
      <w:b/>
      <w:bCs/>
      <w:i/>
      <w:iCs/>
      <w:color w:val="4F81BD" w:themeColor="accent1"/>
    </w:rPr>
  </w:style>
  <w:style w:type="character" w:styleId="afe">
    <w:name w:val="Subtle Reference"/>
    <w:basedOn w:val="a0"/>
    <w:uiPriority w:val="31"/>
    <w:qFormat/>
    <w:rsid w:val="00087811"/>
    <w:rPr>
      <w:smallCaps/>
      <w:color w:val="C0504D" w:themeColor="accent2"/>
      <w:u w:val="single"/>
    </w:rPr>
  </w:style>
  <w:style w:type="character" w:styleId="aff">
    <w:name w:val="Intense Reference"/>
    <w:basedOn w:val="a0"/>
    <w:uiPriority w:val="32"/>
    <w:qFormat/>
    <w:rsid w:val="00087811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0"/>
    <w:uiPriority w:val="33"/>
    <w:qFormat/>
    <w:rsid w:val="00087811"/>
    <w:rPr>
      <w:b/>
      <w:bCs/>
      <w:smallCaps/>
      <w:spacing w:val="5"/>
    </w:rPr>
  </w:style>
  <w:style w:type="paragraph" w:styleId="aff1">
    <w:name w:val="TOC Heading"/>
    <w:basedOn w:val="1"/>
    <w:next w:val="a"/>
    <w:uiPriority w:val="39"/>
    <w:semiHidden/>
    <w:unhideWhenUsed/>
    <w:qFormat/>
    <w:rsid w:val="00087811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aff2">
    <w:name w:val="Normal (Web)"/>
    <w:basedOn w:val="a"/>
    <w:uiPriority w:val="99"/>
    <w:unhideWhenUsed/>
    <w:rsid w:val="00A50F07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image" Target="media/image8.w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065868A0B0435B315D0C4E7BE211937DB4D3390244167FF4A402F6B4FB56B82831C59BAB5534E207E76B050C11A768035C8FAC93730q0L" TargetMode="External"/><Relationship Id="rId10" Type="http://schemas.openxmlformats.org/officeDocument/2006/relationships/image" Target="media/image2.wmf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5BABE5-9EAE-465D-8A28-1A749491A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10389</TotalTime>
  <Pages>6</Pages>
  <Words>2235</Words>
  <Characters>12745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14951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Покопцева Светлана</dc:creator>
  <cp:lastModifiedBy>Черногубова</cp:lastModifiedBy>
  <cp:revision>549</cp:revision>
  <cp:lastPrinted>2020-07-07T03:27:00Z</cp:lastPrinted>
  <dcterms:created xsi:type="dcterms:W3CDTF">2016-01-14T10:06:00Z</dcterms:created>
  <dcterms:modified xsi:type="dcterms:W3CDTF">2020-12-18T05:53:00Z</dcterms:modified>
</cp:coreProperties>
</file>